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D52EA" w14:textId="77777777" w:rsidR="00EF24A0" w:rsidRPr="00975833" w:rsidRDefault="00EF24A0" w:rsidP="00EF24A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975833">
        <w:rPr>
          <w:rFonts w:eastAsia="Batang"/>
          <w:b/>
          <w:bCs/>
          <w:sz w:val="22"/>
          <w:szCs w:val="22"/>
          <w:lang w:val="en-GB"/>
        </w:rPr>
        <w:t>3GPP TSG RAN WG1 #10</w:t>
      </w:r>
      <w:r>
        <w:rPr>
          <w:rFonts w:eastAsia="Batang"/>
          <w:b/>
          <w:bCs/>
          <w:sz w:val="22"/>
          <w:szCs w:val="22"/>
          <w:lang w:val="en-GB"/>
        </w:rPr>
        <w:t>5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</w:t>
      </w:r>
      <w:r w:rsidR="003D606A" w:rsidRPr="003D606A">
        <w:rPr>
          <w:rFonts w:eastAsia="Batang"/>
          <w:b/>
          <w:bCs/>
          <w:sz w:val="22"/>
          <w:szCs w:val="22"/>
          <w:lang w:val="en-GB"/>
        </w:rPr>
        <w:t>R1-2104805</w:t>
      </w:r>
    </w:p>
    <w:p w14:paraId="34529142" w14:textId="77777777" w:rsidR="00EF24A0" w:rsidRPr="00283D3E" w:rsidRDefault="00EF24A0" w:rsidP="00EF24A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283D3E">
        <w:rPr>
          <w:rFonts w:eastAsia="Batang"/>
          <w:b/>
          <w:bCs/>
          <w:sz w:val="22"/>
          <w:szCs w:val="22"/>
          <w:lang w:val="en-GB"/>
        </w:rPr>
        <w:t>e-Meeting, May 10</w:t>
      </w:r>
      <w:r w:rsidRPr="00283D3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283D3E">
        <w:rPr>
          <w:rFonts w:eastAsia="Batang"/>
          <w:b/>
          <w:bCs/>
          <w:sz w:val="22"/>
          <w:szCs w:val="22"/>
          <w:lang w:val="en-GB"/>
        </w:rPr>
        <w:t>– 27</w:t>
      </w:r>
      <w:r w:rsidRPr="00283D3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283D3E">
        <w:rPr>
          <w:rFonts w:eastAsia="Batang"/>
          <w:b/>
          <w:bCs/>
          <w:sz w:val="22"/>
          <w:szCs w:val="22"/>
          <w:lang w:val="en-GB"/>
        </w:rPr>
        <w:t>, 2021</w:t>
      </w:r>
    </w:p>
    <w:p w14:paraId="5E9B57EF" w14:textId="77777777" w:rsidR="00223A74" w:rsidRPr="00EF24A0" w:rsidRDefault="00223A74" w:rsidP="0066184F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lang w:val="en-GB" w:eastAsia="zh-CN"/>
        </w:rPr>
      </w:pPr>
    </w:p>
    <w:p w14:paraId="08894631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Source:</w:t>
      </w:r>
      <w:r w:rsidRPr="00975833">
        <w:rPr>
          <w:rFonts w:ascii="Times New Roman" w:hAnsi="Times New Roman"/>
          <w:sz w:val="22"/>
          <w:szCs w:val="22"/>
        </w:rPr>
        <w:tab/>
        <w:t>OPPO</w:t>
      </w:r>
    </w:p>
    <w:p w14:paraId="15567B87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Title:</w:t>
      </w:r>
      <w:r w:rsidRPr="00975833">
        <w:rPr>
          <w:rFonts w:ascii="Times New Roman" w:hAnsi="Times New Roman"/>
          <w:sz w:val="22"/>
          <w:szCs w:val="22"/>
        </w:rPr>
        <w:tab/>
        <w:t>Enhancements on intra-UE multiplexing/prioritization</w:t>
      </w:r>
    </w:p>
    <w:p w14:paraId="31CDA696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Agenda Item:</w:t>
      </w:r>
      <w:r w:rsidRPr="00975833">
        <w:rPr>
          <w:rFonts w:ascii="Times New Roman" w:hAnsi="Times New Roman"/>
          <w:sz w:val="22"/>
          <w:szCs w:val="22"/>
        </w:rPr>
        <w:tab/>
        <w:t>8.3.3</w:t>
      </w:r>
    </w:p>
    <w:p w14:paraId="397C9957" w14:textId="77777777" w:rsidR="00223A74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Document for:</w:t>
      </w:r>
      <w:r w:rsidRPr="00975833">
        <w:rPr>
          <w:rFonts w:ascii="Times New Roman" w:hAnsi="Times New Roman"/>
          <w:sz w:val="22"/>
          <w:szCs w:val="22"/>
        </w:rPr>
        <w:tab/>
        <w:t>Discussion and Decision</w:t>
      </w:r>
    </w:p>
    <w:p w14:paraId="7C137811" w14:textId="77777777" w:rsidR="00223A74" w:rsidRDefault="00223A74" w:rsidP="0066184F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14:paraId="11F21FBC" w14:textId="77777777" w:rsidR="00223A74" w:rsidRDefault="00CC17DA" w:rsidP="0066184F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10B83702" w14:textId="77777777" w:rsidR="00223A74" w:rsidRDefault="00CC17DA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EF24A0">
        <w:rPr>
          <w:rFonts w:eastAsia="宋体"/>
          <w:szCs w:val="20"/>
          <w:lang w:eastAsia="zh-CN"/>
        </w:rPr>
        <w:t>5</w:t>
      </w:r>
      <w:r>
        <w:rPr>
          <w:rFonts w:eastAsia="宋体"/>
          <w:szCs w:val="20"/>
          <w:lang w:eastAsia="zh-CN"/>
        </w:rPr>
        <w:t>e, intra-UE multiplexing/prioritization for R</w:t>
      </w:r>
      <w:r w:rsidR="004F6FA0">
        <w:rPr>
          <w:rFonts w:eastAsia="宋体"/>
          <w:szCs w:val="20"/>
          <w:lang w:eastAsia="zh-CN"/>
        </w:rPr>
        <w:t>el-</w:t>
      </w:r>
      <w:r>
        <w:rPr>
          <w:rFonts w:eastAsia="宋体"/>
          <w:szCs w:val="20"/>
          <w:lang w:eastAsia="zh-CN"/>
        </w:rPr>
        <w:t>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0622F4B0" w14:textId="77777777" w:rsidR="00EF24A0" w:rsidRPr="007A61DB" w:rsidRDefault="00EF24A0" w:rsidP="00EF24A0">
      <w:pPr>
        <w:rPr>
          <w:rFonts w:eastAsia="微软雅黑"/>
          <w:color w:val="000000"/>
          <w:szCs w:val="20"/>
          <w:highlight w:val="green"/>
        </w:rPr>
      </w:pPr>
      <w:r w:rsidRPr="007A61DB">
        <w:rPr>
          <w:rFonts w:eastAsia="宋体"/>
          <w:color w:val="000000"/>
          <w:szCs w:val="20"/>
          <w:highlight w:val="green"/>
          <w:lang w:eastAsia="zh-CN"/>
        </w:rPr>
        <w:t>Agreements:</w:t>
      </w:r>
    </w:p>
    <w:p w14:paraId="0611B6D1" w14:textId="77777777" w:rsidR="00EF24A0" w:rsidRPr="007A61DB" w:rsidRDefault="00EF24A0" w:rsidP="00EF24A0">
      <w:pPr>
        <w:rPr>
          <w:rFonts w:eastAsia="微软雅黑"/>
          <w:color w:val="000000"/>
          <w:szCs w:val="20"/>
        </w:rPr>
      </w:pPr>
      <w:r w:rsidRPr="007A61DB">
        <w:rPr>
          <w:rFonts w:eastAsia="微软雅黑"/>
          <w:color w:val="000000"/>
          <w:szCs w:val="20"/>
        </w:rPr>
        <w:t>For multiplexing a high-priority (HP) HARQ-ACK and a low-priority (LP) HARQ-ACK into a PUCCH in R17, when the total number of LP and HP HARQ-ACK bits is more than 2, support separate coding for the two HARQ-ACKs.</w:t>
      </w:r>
    </w:p>
    <w:p w14:paraId="709F3036" w14:textId="77777777" w:rsidR="00EF24A0" w:rsidRPr="007A61DB" w:rsidRDefault="00EF24A0" w:rsidP="00EF24A0">
      <w:pPr>
        <w:numPr>
          <w:ilvl w:val="0"/>
          <w:numId w:val="33"/>
        </w:numPr>
        <w:ind w:left="714" w:hanging="357"/>
        <w:rPr>
          <w:rFonts w:eastAsia="微软雅黑"/>
          <w:color w:val="000000"/>
          <w:szCs w:val="20"/>
        </w:rPr>
      </w:pPr>
      <w:r w:rsidRPr="007A61DB">
        <w:rPr>
          <w:rFonts w:eastAsia="微软雅黑"/>
          <w:color w:val="000000"/>
          <w:szCs w:val="20"/>
          <w:shd w:val="clear" w:color="auto" w:fill="FFFFFF"/>
        </w:rPr>
        <w:t>FFS for HP HARQ-ACK or LP HARQ-ACK of 1-2 bit(s).</w:t>
      </w:r>
    </w:p>
    <w:p w14:paraId="260981FA" w14:textId="77777777" w:rsidR="00EF24A0" w:rsidRPr="007A61DB" w:rsidRDefault="00EF24A0" w:rsidP="00EF24A0">
      <w:pPr>
        <w:numPr>
          <w:ilvl w:val="0"/>
          <w:numId w:val="33"/>
        </w:numPr>
        <w:spacing w:before="100" w:beforeAutospacing="1"/>
        <w:rPr>
          <w:rFonts w:eastAsia="微软雅黑"/>
          <w:szCs w:val="20"/>
        </w:rPr>
      </w:pPr>
      <w:r w:rsidRPr="007A61DB">
        <w:rPr>
          <w:rFonts w:eastAsia="微软雅黑"/>
          <w:szCs w:val="20"/>
          <w:shd w:val="clear" w:color="auto" w:fill="FFFFFF"/>
        </w:rPr>
        <w:t>(working assumption) Drop CSI (including part 1 and part2, if exist) if CSI would multiplex on a PUCCH which has HP A/N.</w:t>
      </w:r>
    </w:p>
    <w:p w14:paraId="55CC1F1F" w14:textId="77777777" w:rsidR="00EF24A0" w:rsidRPr="007A61DB" w:rsidRDefault="00EF24A0" w:rsidP="00EF24A0">
      <w:pPr>
        <w:numPr>
          <w:ilvl w:val="1"/>
          <w:numId w:val="33"/>
        </w:numPr>
        <w:spacing w:before="100" w:beforeAutospacing="1"/>
        <w:rPr>
          <w:rFonts w:eastAsia="微软雅黑"/>
          <w:szCs w:val="20"/>
        </w:rPr>
      </w:pPr>
      <w:r w:rsidRPr="007A61DB">
        <w:rPr>
          <w:rFonts w:eastAsia="微软雅黑"/>
          <w:szCs w:val="20"/>
          <w:shd w:val="clear" w:color="auto" w:fill="FFFFFF"/>
        </w:rPr>
        <w:t>FFS Strive to let HP A/N reuse the encoder, rate matching equation, and RE mapping rules in Rel-15 for A/N+CSI-1.</w:t>
      </w:r>
    </w:p>
    <w:p w14:paraId="12D2D729" w14:textId="77777777" w:rsidR="00EF24A0" w:rsidRPr="007A61DB" w:rsidRDefault="00EF24A0" w:rsidP="00EF24A0">
      <w:pPr>
        <w:numPr>
          <w:ilvl w:val="1"/>
          <w:numId w:val="33"/>
        </w:numPr>
        <w:spacing w:before="100" w:beforeAutospacing="1"/>
        <w:rPr>
          <w:rFonts w:eastAsia="微软雅黑"/>
          <w:szCs w:val="20"/>
        </w:rPr>
      </w:pPr>
      <w:r w:rsidRPr="007A61DB">
        <w:rPr>
          <w:rFonts w:eastAsia="微软雅黑"/>
          <w:szCs w:val="20"/>
          <w:shd w:val="clear" w:color="auto" w:fill="FFFFFF"/>
        </w:rPr>
        <w:t>FFS Strive to let LP A/N reuse the encoder, rate matching equation, and mapping rules in Rel-15 for CSI-2.</w:t>
      </w:r>
    </w:p>
    <w:p w14:paraId="3D94ECC7" w14:textId="77777777" w:rsidR="00EF24A0" w:rsidRPr="004A633D" w:rsidRDefault="00EF24A0" w:rsidP="00EF24A0">
      <w:pPr>
        <w:rPr>
          <w:rFonts w:eastAsia="微软雅黑"/>
          <w:color w:val="000000"/>
          <w:szCs w:val="20"/>
          <w:highlight w:val="green"/>
        </w:rPr>
      </w:pPr>
      <w:r>
        <w:rPr>
          <w:rFonts w:eastAsia="微软雅黑"/>
          <w:color w:val="000000"/>
          <w:szCs w:val="20"/>
        </w:rPr>
        <w:t> </w:t>
      </w:r>
      <w:r w:rsidRPr="004A633D">
        <w:rPr>
          <w:rFonts w:eastAsia="宋体"/>
          <w:color w:val="000000"/>
          <w:szCs w:val="20"/>
          <w:highlight w:val="green"/>
          <w:lang w:eastAsia="zh-CN"/>
        </w:rPr>
        <w:t>Agreement:</w:t>
      </w:r>
    </w:p>
    <w:p w14:paraId="154C6091" w14:textId="77777777" w:rsidR="00EF24A0" w:rsidRPr="004A633D" w:rsidRDefault="00EF24A0" w:rsidP="00EF24A0">
      <w:pPr>
        <w:rPr>
          <w:rFonts w:eastAsia="微软雅黑"/>
          <w:color w:val="000000"/>
          <w:szCs w:val="20"/>
        </w:rPr>
      </w:pPr>
      <w:r w:rsidRPr="004A633D">
        <w:rPr>
          <w:rFonts w:eastAsia="微软雅黑"/>
          <w:color w:val="000000"/>
          <w:szCs w:val="20"/>
        </w:rPr>
        <w:t>For multiplexing a high-priority (HP) HARQ-ACK and a low-priority (LP) HARQ-ACK into a PUSCH in R17, support separate coding for the two HARQ-ACKs.</w:t>
      </w:r>
    </w:p>
    <w:p w14:paraId="2E215F16" w14:textId="77777777" w:rsidR="00EF24A0" w:rsidRPr="004A633D" w:rsidRDefault="00EF24A0" w:rsidP="00EF24A0">
      <w:pPr>
        <w:numPr>
          <w:ilvl w:val="0"/>
          <w:numId w:val="34"/>
        </w:numPr>
      </w:pPr>
      <w:r w:rsidRPr="004A633D">
        <w:t>It is understood that it is intended that t</w:t>
      </w:r>
      <w:r w:rsidRPr="004A633D">
        <w:rPr>
          <w:rFonts w:hint="eastAsia"/>
        </w:rPr>
        <w:t>he number of encoding chains for all UCI multiplexing combinations in Rel-17 should not exceed that in Rel-15/16.</w:t>
      </w:r>
    </w:p>
    <w:p w14:paraId="5149A29D" w14:textId="77777777" w:rsidR="00223A74" w:rsidRDefault="00CC17DA" w:rsidP="00147E1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on Rel-17 intra-UE multiplexing/prioritization</w:t>
      </w:r>
      <w:r>
        <w:rPr>
          <w:rFonts w:eastAsia="宋体" w:hint="eastAsia"/>
          <w:lang w:eastAsia="zh-CN"/>
        </w:rPr>
        <w:t>.</w:t>
      </w:r>
    </w:p>
    <w:p w14:paraId="10F02FCA" w14:textId="77777777" w:rsidR="00223A74" w:rsidRDefault="00CC17DA" w:rsidP="0066184F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6966082F" w14:textId="77777777" w:rsidR="00A96F49" w:rsidRDefault="00A96F49" w:rsidP="004D3131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Separate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coding</w:t>
      </w:r>
      <w:r w:rsidR="00D673F9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="00E4395A">
        <w:rPr>
          <w:rFonts w:ascii="Times New Roman" w:eastAsiaTheme="minorEastAsia" w:hAnsi="Times New Roman" w:cs="Times New Roman"/>
          <w:sz w:val="22"/>
          <w:szCs w:val="22"/>
          <w:lang w:eastAsia="zh-CN"/>
        </w:rPr>
        <w:t>on PUCCH</w:t>
      </w:r>
    </w:p>
    <w:p w14:paraId="0A54EEEF" w14:textId="77777777" w:rsidR="005E7C3C" w:rsidRDefault="005E7C3C" w:rsidP="005E7C3C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number of PRBs used for PUCCH transmission </w:t>
      </w:r>
    </w:p>
    <w:p w14:paraId="775F03F6" w14:textId="77777777" w:rsidR="00CE0A49" w:rsidRDefault="00CE0A49" w:rsidP="00CE0A49">
      <w:pPr>
        <w:pStyle w:val="a1"/>
      </w:pPr>
      <w:r>
        <w:rPr>
          <w:rFonts w:eastAsiaTheme="minorEastAsia"/>
          <w:lang w:eastAsia="zh-CN"/>
        </w:rPr>
        <w:t>In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 xml:space="preserve">15, the number of PRBs </w:t>
      </w:r>
      <w:r>
        <w:rPr>
          <w:noProof/>
          <w:position w:val="-12"/>
        </w:rPr>
        <w:drawing>
          <wp:inline distT="0" distB="0" distL="0" distR="0" wp14:anchorId="42C932F2" wp14:editId="3BB447AE">
            <wp:extent cx="467360" cy="23368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lang w:eastAsia="zh-CN"/>
        </w:rPr>
        <w:t xml:space="preserve">used for HARQ-ACK transmission satisfies </w:t>
      </w:r>
      <w:r>
        <w:rPr>
          <w:noProof/>
          <w:position w:val="-12"/>
        </w:rPr>
        <w:drawing>
          <wp:inline distT="0" distB="0" distL="0" distR="0" wp14:anchorId="0E2EA8EB" wp14:editId="2F12F685">
            <wp:extent cx="2468880" cy="23368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A49">
        <w:t xml:space="preserve"> </w:t>
      </w:r>
      <w:r w:rsidRPr="00B916EC">
        <w:t>and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05881A2C" wp14:editId="5160B2E5">
            <wp:extent cx="2743200" cy="2336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Once separate cod</w:t>
      </w:r>
      <w:r w:rsidR="00F45F02">
        <w:t>e</w:t>
      </w:r>
      <w:r>
        <w:t xml:space="preserve"> rates are configured for HP HARQ-ACK and LP HARQ-ACK, the number of PRBs used to transmit HP HARQ-ACK and LP HARQ-ACK should result to:</w:t>
      </w:r>
    </w:p>
    <w:p w14:paraId="1327FCF7" w14:textId="77777777" w:rsidR="00393A8C" w:rsidRPr="00F45F02" w:rsidRDefault="00117EEC" w:rsidP="00393A8C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393A8C">
        <w:rPr>
          <w:rFonts w:eastAsiaTheme="minorEastAsia" w:hint="eastAsia"/>
          <w:lang w:eastAsia="zh-CN"/>
        </w:rPr>
        <w:t>,</w:t>
      </w:r>
      <w:r w:rsidR="00393A8C">
        <w:rPr>
          <w:rFonts w:eastAsiaTheme="minorEastAsia"/>
          <w:lang w:eastAsia="zh-CN"/>
        </w:rPr>
        <w:t xml:space="preserve"> and</w:t>
      </w:r>
    </w:p>
    <w:p w14:paraId="0020484E" w14:textId="77777777" w:rsidR="00F45F02" w:rsidRPr="00F45F02" w:rsidRDefault="00117EEC" w:rsidP="00F45F02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71829121" w14:textId="77777777" w:rsidR="008E5A72" w:rsidRPr="00804FC2" w:rsidRDefault="008E5A72" w:rsidP="008E5A7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UE transmits the PUCCH over </w:t>
      </w:r>
      <w:r>
        <w:rPr>
          <w:noProof/>
          <w:position w:val="-10"/>
        </w:rPr>
        <w:drawing>
          <wp:inline distT="0" distB="0" distL="0" distR="0" wp14:anchorId="05BBDBC7" wp14:editId="12EB19F1">
            <wp:extent cx="467360" cy="233680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</w:t>
      </w:r>
      <w:r w:rsidR="00804FC2">
        <w:t xml:space="preserve">. LP HARQ-ACK should be compressed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O'</m:t>
            </m:r>
          </m:e>
          <m:sub>
            <m:r>
              <w:rPr>
                <w:rFonts w:ascii="Cambria Math" w:hAnsi="Cambria Math"/>
              </w:rPr>
              <m:t>LP_ACK</m:t>
            </m:r>
          </m:sub>
        </m:sSub>
      </m:oMath>
      <w:r w:rsidR="00804FC2">
        <w:rPr>
          <w:rFonts w:eastAsiaTheme="minorEastAsia" w:hint="eastAsia"/>
          <w:lang w:eastAsia="zh-CN"/>
        </w:rPr>
        <w:t xml:space="preserve"> </w:t>
      </w:r>
      <w:r w:rsidR="00804FC2">
        <w:rPr>
          <w:rFonts w:eastAsiaTheme="minorEastAsia"/>
          <w:lang w:eastAsia="zh-CN"/>
        </w:rPr>
        <w:t xml:space="preserve"> bits that </w:t>
      </w:r>
      <w:r w:rsidR="00804FC2" w:rsidRPr="00B916EC">
        <w:rPr>
          <w:rFonts w:hint="eastAsia"/>
          <w:lang w:eastAsia="zh-CN"/>
        </w:rPr>
        <w:t>satisf</w:t>
      </w:r>
      <w:r w:rsidR="00804FC2">
        <w:rPr>
          <w:lang w:eastAsia="zh-CN"/>
        </w:rPr>
        <w:t>y</w:t>
      </w:r>
      <w:r w:rsidR="002B3398">
        <w:rPr>
          <w:lang w:eastAsia="zh-CN"/>
        </w:rPr>
        <w:t>:</w:t>
      </w:r>
    </w:p>
    <w:p w14:paraId="3906930E" w14:textId="77777777" w:rsidR="00804FC2" w:rsidRDefault="00117EEC" w:rsidP="00804FC2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804FC2">
        <w:rPr>
          <w:rFonts w:eastAsiaTheme="minorEastAsia" w:hint="eastAsia"/>
          <w:lang w:eastAsia="zh-CN"/>
        </w:rPr>
        <w:t xml:space="preserve"> </w:t>
      </w:r>
      <w:r w:rsidR="00804FC2">
        <w:rPr>
          <w:rFonts w:eastAsiaTheme="minorEastAsia"/>
          <w:lang w:eastAsia="zh-CN"/>
        </w:rPr>
        <w:t>, and</w:t>
      </w:r>
    </w:p>
    <w:p w14:paraId="4C444FE2" w14:textId="77777777" w:rsidR="00804FC2" w:rsidRPr="00F45F02" w:rsidRDefault="00117EEC" w:rsidP="00804FC2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73B97C19" w14:textId="77777777" w:rsidR="00F45F02" w:rsidRDefault="00F45F02" w:rsidP="00F45F0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HP_ACK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HP HARQ-ACK bits,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LP_ACK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LP HARQ-ACK bits,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HP_CRC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CRC bits for HP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LP_CRC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CRC bits for LP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</m:t>
            </m:r>
          </m:sub>
        </m:sSub>
      </m:oMath>
      <w:r>
        <w:rPr>
          <w:rFonts w:eastAsiaTheme="minorEastAsia"/>
          <w:lang w:eastAsia="zh-CN"/>
        </w:rPr>
        <w:t xml:space="preserve"> is the code rate for HP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</m:t>
            </m:r>
          </m:sub>
        </m:sSub>
      </m:oMath>
      <w:r>
        <w:rPr>
          <w:rFonts w:eastAsiaTheme="minorEastAsia"/>
          <w:lang w:eastAsia="zh-CN"/>
        </w:rPr>
        <w:t xml:space="preserve"> is the code rate for LP HARQ-ACK, and other </w:t>
      </w:r>
      <w:r w:rsidRPr="00F45F02">
        <w:rPr>
          <w:rFonts w:eastAsiaTheme="minorEastAsia"/>
          <w:lang w:eastAsia="zh-CN"/>
        </w:rPr>
        <w:t>parameter</w:t>
      </w:r>
      <w:r>
        <w:rPr>
          <w:rFonts w:eastAsiaTheme="minorEastAsia"/>
          <w:lang w:eastAsia="zh-CN"/>
        </w:rPr>
        <w:t>s are same as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>15</w:t>
      </w:r>
      <w:r w:rsidR="00653EE2">
        <w:rPr>
          <w:rFonts w:eastAsiaTheme="minorEastAsia"/>
          <w:lang w:eastAsia="zh-CN"/>
        </w:rPr>
        <w:t>.</w:t>
      </w:r>
    </w:p>
    <w:p w14:paraId="2DDAB39C" w14:textId="77777777" w:rsidR="00D76011" w:rsidRPr="002E3CA2" w:rsidRDefault="00D76011" w:rsidP="00D76011">
      <w:pPr>
        <w:pStyle w:val="a1"/>
        <w:rPr>
          <w:b/>
          <w:i/>
        </w:rPr>
      </w:pPr>
      <w:r w:rsidRPr="002E3CA2">
        <w:rPr>
          <w:rFonts w:eastAsiaTheme="minorEastAsia"/>
          <w:b/>
          <w:i/>
          <w:lang w:eastAsia="zh-CN"/>
        </w:rPr>
        <w:lastRenderedPageBreak/>
        <w:t xml:space="preserve">Proposal 1: </w:t>
      </w:r>
      <w:r w:rsidRPr="002E3CA2">
        <w:rPr>
          <w:b/>
          <w:i/>
        </w:rPr>
        <w:t>The number of PRBs used to transmit HP HARQ-ACK and LP HARQ-ACK should result to:</w:t>
      </w:r>
    </w:p>
    <w:p w14:paraId="3A292A22" w14:textId="77777777" w:rsidR="00D76011" w:rsidRPr="00F45F02" w:rsidRDefault="00117EEC" w:rsidP="00D76011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D76011">
        <w:rPr>
          <w:rFonts w:eastAsiaTheme="minorEastAsia" w:hint="eastAsia"/>
          <w:lang w:eastAsia="zh-CN"/>
        </w:rPr>
        <w:t>,</w:t>
      </w:r>
      <w:r w:rsidR="00D76011">
        <w:rPr>
          <w:rFonts w:eastAsiaTheme="minorEastAsia"/>
          <w:lang w:eastAsia="zh-CN"/>
        </w:rPr>
        <w:t xml:space="preserve"> and</w:t>
      </w:r>
    </w:p>
    <w:p w14:paraId="5842389C" w14:textId="77777777" w:rsidR="00D76011" w:rsidRPr="002E3CA2" w:rsidRDefault="00117EEC" w:rsidP="00D76011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7F82A5D7" w14:textId="77777777" w:rsidR="002B3398" w:rsidRPr="002B3398" w:rsidRDefault="002B3398" w:rsidP="002B3398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 w:rsidRPr="002B3398">
        <w:rPr>
          <w:rFonts w:eastAsiaTheme="minorEastAsia"/>
          <w:b/>
          <w:i/>
          <w:lang w:eastAsia="zh-CN"/>
        </w:rPr>
        <w:t xml:space="preserve"> If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>,</w:t>
      </w:r>
      <w:r w:rsidRPr="002B3398">
        <w:rPr>
          <w:rFonts w:eastAsiaTheme="minorEastAsia"/>
          <w:b/>
          <w:i/>
          <w:lang w:eastAsia="zh-CN"/>
        </w:rPr>
        <w:t xml:space="preserve"> the UE transmits the PUCCH over </w:t>
      </w:r>
      <w:r w:rsidRPr="002B3398">
        <w:rPr>
          <w:b/>
          <w:i/>
          <w:noProof/>
          <w:position w:val="-10"/>
        </w:rPr>
        <w:drawing>
          <wp:inline distT="0" distB="0" distL="0" distR="0" wp14:anchorId="604EF250" wp14:editId="4FB2D701">
            <wp:extent cx="467360" cy="23368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398">
        <w:rPr>
          <w:b/>
          <w:i/>
        </w:rPr>
        <w:t xml:space="preserve"> PRBs. LP HARQ-ACK should be compressed into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 xml:space="preserve"> </w:t>
      </w:r>
      <w:r w:rsidRPr="002B3398">
        <w:rPr>
          <w:rFonts w:eastAsiaTheme="minorEastAsia"/>
          <w:b/>
          <w:i/>
          <w:lang w:eastAsia="zh-CN"/>
        </w:rPr>
        <w:t xml:space="preserve"> bits that </w:t>
      </w:r>
      <w:r w:rsidRPr="002B3398">
        <w:rPr>
          <w:rFonts w:hint="eastAsia"/>
          <w:b/>
          <w:i/>
          <w:lang w:eastAsia="zh-CN"/>
        </w:rPr>
        <w:t>satisf</w:t>
      </w:r>
      <w:r w:rsidRPr="002B3398">
        <w:rPr>
          <w:b/>
          <w:i/>
          <w:lang w:eastAsia="zh-CN"/>
        </w:rPr>
        <w:t>y</w:t>
      </w:r>
      <w:r>
        <w:rPr>
          <w:rFonts w:asciiTheme="minorEastAsia" w:eastAsiaTheme="minorEastAsia" w:hAnsiTheme="minorEastAsia" w:hint="eastAsia"/>
          <w:b/>
          <w:i/>
          <w:lang w:eastAsia="zh-CN"/>
        </w:rPr>
        <w:t>:</w:t>
      </w:r>
    </w:p>
    <w:p w14:paraId="52211BE5" w14:textId="77777777" w:rsidR="002B3398" w:rsidRDefault="00117EEC" w:rsidP="002B3398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2B3398">
        <w:rPr>
          <w:rFonts w:eastAsiaTheme="minorEastAsia" w:hint="eastAsia"/>
          <w:lang w:eastAsia="zh-CN"/>
        </w:rPr>
        <w:t xml:space="preserve"> </w:t>
      </w:r>
      <w:r w:rsidR="002B3398">
        <w:rPr>
          <w:rFonts w:eastAsiaTheme="minorEastAsia"/>
          <w:lang w:eastAsia="zh-CN"/>
        </w:rPr>
        <w:t>, and</w:t>
      </w:r>
    </w:p>
    <w:p w14:paraId="5B380485" w14:textId="77777777" w:rsidR="002B3398" w:rsidRPr="00F45F02" w:rsidRDefault="00117EEC" w:rsidP="002B3398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0F12447A" w14:textId="77777777" w:rsidR="002B3398" w:rsidRDefault="002B3398" w:rsidP="00F45F02">
      <w:pPr>
        <w:pStyle w:val="a1"/>
        <w:rPr>
          <w:rFonts w:eastAsiaTheme="minorEastAsia"/>
          <w:lang w:eastAsia="zh-CN"/>
        </w:rPr>
      </w:pPr>
    </w:p>
    <w:p w14:paraId="4AD9ADD9" w14:textId="77777777" w:rsidR="005E7C3C" w:rsidRDefault="005E7C3C" w:rsidP="005E7C3C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Rate matching output sequence length</w:t>
      </w:r>
    </w:p>
    <w:p w14:paraId="1BEF3A25" w14:textId="77777777" w:rsidR="002C3C97" w:rsidRDefault="007E5B4C" w:rsidP="007C0FF2">
      <w:pPr>
        <w:pStyle w:val="a1"/>
        <w:rPr>
          <w:lang w:eastAsia="zh-CN"/>
        </w:rPr>
      </w:pPr>
      <w:r>
        <w:rPr>
          <w:rFonts w:eastAsiaTheme="minorEastAsia"/>
          <w:lang w:eastAsia="zh-CN"/>
        </w:rPr>
        <w:t>If reuse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 xml:space="preserve">15 determination of </w:t>
      </w:r>
      <w:r>
        <w:rPr>
          <w:lang w:eastAsia="zh-CN"/>
        </w:rPr>
        <w:t>r</w:t>
      </w:r>
      <w:r w:rsidRPr="002625EB">
        <w:rPr>
          <w:rFonts w:hint="eastAsia"/>
          <w:lang w:eastAsia="zh-CN"/>
        </w:rPr>
        <w:t>ate matching output sequence length</w:t>
      </w:r>
      <w:r>
        <w:rPr>
          <w:lang w:eastAsia="zh-CN"/>
        </w:rPr>
        <w:t>, treat HP HARQ-ACK as R</w:t>
      </w:r>
      <w:r w:rsidR="004F6FA0">
        <w:rPr>
          <w:lang w:eastAsia="zh-CN"/>
        </w:rPr>
        <w:t>el-</w:t>
      </w:r>
      <w:r>
        <w:rPr>
          <w:lang w:eastAsia="zh-CN"/>
        </w:rPr>
        <w:t xml:space="preserve">15 HARQ-ACK and treat LP HARQ-ACK as CSI part 2, more REs may be allocated to LP HARQ-ACK. </w:t>
      </w:r>
    </w:p>
    <w:p w14:paraId="43966EE3" w14:textId="77777777" w:rsidR="002C3C97" w:rsidRPr="002C3C97" w:rsidRDefault="002C3C97" w:rsidP="002C3C9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1.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 xml:space="preserve">15 </w:t>
      </w:r>
      <w:r>
        <w:rPr>
          <w:lang w:eastAsia="zh-CN"/>
        </w:rPr>
        <w:t>r</w:t>
      </w:r>
      <w:r w:rsidRPr="002625EB">
        <w:rPr>
          <w:rFonts w:hint="eastAsia"/>
          <w:lang w:eastAsia="zh-CN"/>
        </w:rPr>
        <w:t>ate matching output sequence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738"/>
        <w:gridCol w:w="5368"/>
      </w:tblGrid>
      <w:tr w:rsidR="002C3C97" w:rsidRPr="002625EB" w14:paraId="0BBA6709" w14:textId="77777777" w:rsidTr="00855E85">
        <w:trPr>
          <w:jc w:val="center"/>
        </w:trPr>
        <w:tc>
          <w:tcPr>
            <w:tcW w:w="2403" w:type="dxa"/>
            <w:vMerge w:val="restart"/>
            <w:shd w:val="clear" w:color="auto" w:fill="E6E6E6"/>
            <w:vAlign w:val="center"/>
          </w:tcPr>
          <w:p w14:paraId="7D28E54F" w14:textId="77777777" w:rsidR="002C3C97" w:rsidRPr="002625EB" w:rsidRDefault="002C3C97" w:rsidP="00855E8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HARQ-ACK, CSI</w:t>
            </w:r>
          </w:p>
          <w:p w14:paraId="24F208A7" w14:textId="77777777" w:rsidR="002C3C97" w:rsidRPr="002625EB" w:rsidRDefault="002C3C97" w:rsidP="00855E8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2100" w:type="dxa"/>
            <w:vAlign w:val="center"/>
          </w:tcPr>
          <w:p w14:paraId="7442B95E" w14:textId="77777777" w:rsidR="002C3C97" w:rsidRPr="002625EB" w:rsidRDefault="002C3C97" w:rsidP="00855E8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HARQ-ACK, CSI part 1</w:t>
            </w:r>
          </w:p>
        </w:tc>
        <w:tc>
          <w:tcPr>
            <w:tcW w:w="5354" w:type="dxa"/>
            <w:vAlign w:val="center"/>
          </w:tcPr>
          <w:p w14:paraId="3ECE4F06" w14:textId="77777777" w:rsidR="002C3C97" w:rsidRPr="002625EB" w:rsidRDefault="002C3C97" w:rsidP="00855E85">
            <w:pPr>
              <w:pStyle w:val="TAC"/>
            </w:pPr>
            <w:r w:rsidRPr="002625EB">
              <w:rPr>
                <w:position w:val="-12"/>
              </w:rPr>
              <w:object w:dxaOrig="5460" w:dyaOrig="400" w14:anchorId="1AEF29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5pt;height:17.5pt" o:ole="">
                  <v:imagedata r:id="rId13" o:title=""/>
                </v:shape>
                <o:OLEObject Type="Embed" ProgID="Equation.3" ShapeID="_x0000_i1025" DrawAspect="Content" ObjectID="_1682253392" r:id="rId14"/>
              </w:object>
            </w:r>
          </w:p>
        </w:tc>
      </w:tr>
      <w:tr w:rsidR="002C3C97" w:rsidRPr="002625EB" w14:paraId="6E6C9DBD" w14:textId="77777777" w:rsidTr="00855E85">
        <w:trPr>
          <w:jc w:val="center"/>
        </w:trPr>
        <w:tc>
          <w:tcPr>
            <w:tcW w:w="2403" w:type="dxa"/>
            <w:vMerge/>
            <w:shd w:val="clear" w:color="auto" w:fill="E6E6E6"/>
            <w:vAlign w:val="center"/>
          </w:tcPr>
          <w:p w14:paraId="090F6D2F" w14:textId="77777777" w:rsidR="002C3C97" w:rsidRPr="002625EB" w:rsidRDefault="002C3C97" w:rsidP="00855E8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2100" w:type="dxa"/>
            <w:vAlign w:val="center"/>
          </w:tcPr>
          <w:p w14:paraId="2FDC5E4B" w14:textId="77777777" w:rsidR="002C3C97" w:rsidRPr="002625EB" w:rsidRDefault="002C3C97" w:rsidP="00855E8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5354" w:type="dxa"/>
            <w:vAlign w:val="center"/>
          </w:tcPr>
          <w:p w14:paraId="341A4242" w14:textId="77777777" w:rsidR="002C3C97" w:rsidRPr="002625EB" w:rsidRDefault="002C3C97" w:rsidP="00855E85">
            <w:pPr>
              <w:pStyle w:val="TAC"/>
            </w:pPr>
            <w:r w:rsidRPr="002625EB">
              <w:rPr>
                <w:position w:val="-12"/>
              </w:rPr>
              <w:object w:dxaOrig="6039" w:dyaOrig="400" w14:anchorId="641592FD">
                <v:shape id="_x0000_i1026" type="#_x0000_t75" style="width:257.5pt;height:17.5pt" o:ole="">
                  <v:imagedata r:id="rId15" o:title=""/>
                </v:shape>
                <o:OLEObject Type="Embed" ProgID="Equation.3" ShapeID="_x0000_i1026" DrawAspect="Content" ObjectID="_1682253393" r:id="rId16"/>
              </w:object>
            </w:r>
          </w:p>
        </w:tc>
      </w:tr>
    </w:tbl>
    <w:p w14:paraId="57EC4B9A" w14:textId="77777777" w:rsidR="002C3C97" w:rsidRDefault="002C3C97" w:rsidP="007C0FF2">
      <w:pPr>
        <w:pStyle w:val="a1"/>
        <w:rPr>
          <w:lang w:eastAsia="zh-CN"/>
        </w:rPr>
      </w:pPr>
    </w:p>
    <w:p w14:paraId="1F1D3B2C" w14:textId="77777777" w:rsidR="00855E85" w:rsidRDefault="007E5B4C" w:rsidP="007C0FF2">
      <w:pPr>
        <w:pStyle w:val="a1"/>
        <w:rPr>
          <w:lang w:eastAsia="zh-CN"/>
        </w:rPr>
      </w:pPr>
      <w:r>
        <w:rPr>
          <w:lang w:eastAsia="zh-CN"/>
        </w:rPr>
        <w:t xml:space="preserve">One example is shown in Figure 1, 2 PRBs are determined to </w:t>
      </w:r>
      <w:r w:rsidR="002C3C97">
        <w:rPr>
          <w:lang w:eastAsia="zh-CN"/>
        </w:rPr>
        <w:t xml:space="preserve">multiplex HP HARQ-ACK and LP HARQ-ACK. </w:t>
      </w:r>
      <w:r w:rsidR="002E793B">
        <w:rPr>
          <w:lang w:eastAsia="zh-CN"/>
        </w:rPr>
        <w:t xml:space="preserve">Based on the </w:t>
      </w:r>
      <w:r w:rsidR="00855E85">
        <w:rPr>
          <w:lang w:eastAsia="zh-CN"/>
        </w:rPr>
        <w:t xml:space="preserve">separate </w:t>
      </w:r>
      <w:r w:rsidR="002E793B">
        <w:rPr>
          <w:lang w:eastAsia="zh-CN"/>
        </w:rPr>
        <w:t>code rate</w:t>
      </w:r>
      <w:r w:rsidR="00855E85">
        <w:rPr>
          <w:lang w:eastAsia="zh-CN"/>
        </w:rPr>
        <w:t>s:</w:t>
      </w:r>
    </w:p>
    <w:p w14:paraId="3F73D3DC" w14:textId="77777777" w:rsidR="00855E85" w:rsidRDefault="00855E85" w:rsidP="00855E85">
      <w:pPr>
        <w:pStyle w:val="a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output sequence length for HP HARQ-ACK is</w:t>
      </w:r>
    </w:p>
    <w:p w14:paraId="599386B2" w14:textId="77777777" w:rsidR="007E5B4C" w:rsidRPr="00855E85" w:rsidRDefault="00117EEC" w:rsidP="00855E85">
      <w:pPr>
        <w:pStyle w:val="a1"/>
        <w:ind w:left="471"/>
        <w:jc w:val="center"/>
        <w:rPr>
          <w:rFonts w:eastAsiaTheme="minorEastAsia"/>
          <w:color w:val="000000"/>
          <w:szCs w:val="20"/>
          <w:vertAlign w:val="subscript"/>
          <w:lang w:val="zh-CN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eastAsia="zh-CN"/>
            </w:rPr>
            <m:t>=</m:t>
          </m:r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min</m:t>
          </m:r>
          <m:d>
            <m:d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val="zh-CN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E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tot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HP_ACK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HP_CRC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HP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m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m</m:t>
                  </m:r>
                </m:sub>
              </m:sSub>
            </m:e>
          </m:d>
        </m:oMath>
      </m:oMathPara>
    </w:p>
    <w:p w14:paraId="0BA34A76" w14:textId="77777777" w:rsidR="00855E85" w:rsidRDefault="00855E85" w:rsidP="00855E85">
      <w:pPr>
        <w:pStyle w:val="a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output sequence length for LP HARQ-ACK is</w:t>
      </w:r>
    </w:p>
    <w:p w14:paraId="126C44A5" w14:textId="77777777" w:rsidR="00855E85" w:rsidRPr="00855E85" w:rsidRDefault="00117EEC" w:rsidP="00855E85">
      <w:pPr>
        <w:pStyle w:val="a1"/>
        <w:ind w:left="471"/>
        <w:jc w:val="center"/>
        <w:rPr>
          <w:rFonts w:eastAsiaTheme="minorEastAsia"/>
          <w:color w:val="000000"/>
          <w:szCs w:val="20"/>
          <w:vertAlign w:val="subscript"/>
          <w:lang w:val="zh-CN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LP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eastAsia="zh-CN"/>
            </w:rPr>
            <m:t>=</m:t>
          </m:r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min</m:t>
          </m:r>
          <m:d>
            <m:d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val="zh-CN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E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tot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LP_ACK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LP_CRC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LP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eastAsia="zh-CN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m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m</m:t>
                  </m:r>
                </m:sub>
              </m:sSub>
            </m:e>
          </m:d>
        </m:oMath>
      </m:oMathPara>
    </w:p>
    <w:p w14:paraId="5E92351F" w14:textId="77777777" w:rsidR="009C1448" w:rsidRPr="009C1448" w:rsidRDefault="00855E85" w:rsidP="009C144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lang w:eastAsia="zh-CN"/>
        </w:rPr>
        <w:t xml:space="preserve">output sequence length for LP HARQ-ACK determined as </w:t>
      </w:r>
      <m:oMath>
        <m:sSub>
          <m:sSubPr>
            <m:ctrlP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color w:val="000000"/>
                    <w:szCs w:val="20"/>
                    <w:vertAlign w:val="subscript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szCs w:val="20"/>
                    <w:vertAlign w:val="subscript"/>
                    <w:lang w:val="zh-CN" w:eastAsia="zh-CN"/>
                  </w:rPr>
                  <m:t>E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szCs w:val="20"/>
                    <w:vertAlign w:val="subscript"/>
                    <w:lang w:val="zh-CN" w:eastAsia="zh-CN"/>
                  </w:rPr>
                  <m:t>tot</m:t>
                </m:r>
              </m:sub>
            </m:sSub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eastAsia="zh-CN"/>
              </w:rPr>
              <m:t>-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E</m:t>
            </m:r>
          </m:e>
          <m:sub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HP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eastAsia="zh-CN"/>
              </w:rPr>
              <m:t>_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ACK</m:t>
            </m:r>
          </m:sub>
        </m:sSub>
      </m:oMath>
      <w:r w:rsidRPr="00855E85">
        <w:rPr>
          <w:rFonts w:eastAsiaTheme="minorEastAsia" w:hint="eastAsia"/>
          <w:color w:val="000000"/>
          <w:szCs w:val="20"/>
          <w:vertAlign w:val="subscript"/>
          <w:lang w:eastAsia="zh-CN"/>
        </w:rPr>
        <w:t xml:space="preserve"> </w:t>
      </w:r>
      <w:r>
        <w:rPr>
          <w:lang w:eastAsia="zh-CN"/>
        </w:rPr>
        <w:t xml:space="preserve"> (same as R</w:t>
      </w:r>
      <w:r w:rsidR="004F6FA0">
        <w:rPr>
          <w:lang w:eastAsia="zh-CN"/>
        </w:rPr>
        <w:t>el-</w:t>
      </w:r>
      <w:r>
        <w:rPr>
          <w:lang w:eastAsia="zh-CN"/>
        </w:rPr>
        <w:t>15 procedure) m</w:t>
      </w:r>
      <w:r w:rsidRPr="00855E85">
        <w:rPr>
          <w:lang w:eastAsia="zh-CN"/>
        </w:rPr>
        <w:t>ay</w:t>
      </w:r>
      <w:r>
        <w:rPr>
          <w:lang w:eastAsia="zh-CN"/>
        </w:rPr>
        <w:t xml:space="preserve"> be greater than </w:t>
      </w:r>
      <m:oMath>
        <m:sSub>
          <m:sSubPr>
            <m:ctrlP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E</m:t>
            </m:r>
          </m:e>
          <m:sub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LP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eastAsia="zh-CN"/>
              </w:rPr>
              <m:t>_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ACK</m:t>
            </m:r>
          </m:sub>
        </m:sSub>
      </m:oMath>
      <w:r w:rsidR="009C1448">
        <w:rPr>
          <w:rFonts w:eastAsiaTheme="minorEastAsia" w:hint="eastAsia"/>
          <w:lang w:eastAsia="zh-CN"/>
        </w:rPr>
        <w:t>.</w:t>
      </w:r>
      <w:r w:rsidR="009C1448">
        <w:rPr>
          <w:rFonts w:eastAsiaTheme="minorEastAsia"/>
          <w:lang w:eastAsia="zh-CN"/>
        </w:rPr>
        <w:t xml:space="preserve"> </w:t>
      </w:r>
    </w:p>
    <w:p w14:paraId="2A0CD588" w14:textId="77777777" w:rsidR="002E793B" w:rsidRDefault="009C1448" w:rsidP="002E793B">
      <w:pPr>
        <w:pStyle w:val="a1"/>
        <w:jc w:val="center"/>
      </w:pPr>
      <w:r>
        <w:object w:dxaOrig="5532" w:dyaOrig="4021" w14:anchorId="2AB4E3EE">
          <v:shape id="_x0000_i1027" type="#_x0000_t75" style="width:277pt;height:201.5pt" o:ole="">
            <v:imagedata r:id="rId17" o:title=""/>
          </v:shape>
          <o:OLEObject Type="Embed" ProgID="Visio.Drawing.15" ShapeID="_x0000_i1027" DrawAspect="Content" ObjectID="_1682253394" r:id="rId18"/>
        </w:object>
      </w:r>
    </w:p>
    <w:p w14:paraId="49689221" w14:textId="77777777" w:rsidR="009C1448" w:rsidRDefault="009C1448" w:rsidP="002E793B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igure 1. One example for determination of </w:t>
      </w:r>
      <w:r>
        <w:rPr>
          <w:lang w:eastAsia="zh-CN"/>
        </w:rPr>
        <w:t>r</w:t>
      </w:r>
      <w:r w:rsidRPr="002625EB">
        <w:rPr>
          <w:rFonts w:hint="eastAsia"/>
          <w:lang w:eastAsia="zh-CN"/>
        </w:rPr>
        <w:t>ate matching output sequence length</w:t>
      </w:r>
    </w:p>
    <w:p w14:paraId="4BBAE004" w14:textId="77777777" w:rsidR="00886EF6" w:rsidRDefault="00B45D6D" w:rsidP="00886EF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9C1448">
        <w:rPr>
          <w:rFonts w:eastAsiaTheme="minorEastAsia"/>
          <w:lang w:eastAsia="zh-CN"/>
        </w:rPr>
        <w:t xml:space="preserve">o achieve high </w:t>
      </w:r>
      <w:r w:rsidR="009C1448" w:rsidRPr="009C1448">
        <w:rPr>
          <w:rFonts w:eastAsiaTheme="minorEastAsia"/>
          <w:lang w:eastAsia="zh-CN"/>
        </w:rPr>
        <w:t>reliability</w:t>
      </w:r>
      <w:r w:rsidR="009C1448">
        <w:rPr>
          <w:rFonts w:eastAsiaTheme="minorEastAsia"/>
          <w:lang w:eastAsia="zh-CN"/>
        </w:rPr>
        <w:t xml:space="preserve"> </w:t>
      </w:r>
      <w:r w:rsidR="00833AD5">
        <w:rPr>
          <w:rFonts w:eastAsiaTheme="minorEastAsia"/>
          <w:lang w:eastAsia="zh-CN"/>
        </w:rPr>
        <w:t>of</w:t>
      </w:r>
      <w:r w:rsidR="009C1448">
        <w:rPr>
          <w:rFonts w:eastAsiaTheme="minorEastAsia"/>
          <w:lang w:eastAsia="zh-CN"/>
        </w:rPr>
        <w:t xml:space="preserve"> HP HARQ-ACK, we propose that if additional resources exist in PUCCH carrying HP HARQ-ACK and LP HARQ-ACK, such resources should be allocated to HP HARQ-ACK.</w:t>
      </w:r>
      <w:r w:rsidR="00886EF6">
        <w:rPr>
          <w:rFonts w:eastAsiaTheme="minorEastAsia"/>
          <w:lang w:eastAsia="zh-CN"/>
        </w:rPr>
        <w:t xml:space="preserve"> </w:t>
      </w:r>
      <w:r w:rsidR="00886EF6" w:rsidRPr="00886EF6">
        <w:rPr>
          <w:rFonts w:eastAsiaTheme="minorEastAsia"/>
          <w:lang w:eastAsia="zh-CN"/>
        </w:rPr>
        <w:t>Specifically</w:t>
      </w:r>
      <w:r w:rsidR="00886EF6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E</m:t>
            </m:r>
          </m:e>
          <m:sub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HP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eastAsia="zh-CN"/>
              </w:rPr>
              <m:t>_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ACK</m:t>
            </m:r>
          </m:sub>
        </m:sSub>
      </m:oMath>
      <w:r w:rsidR="00886EF6" w:rsidRPr="00886EF6">
        <w:rPr>
          <w:rFonts w:eastAsiaTheme="minorEastAsia" w:hint="eastAsia"/>
          <w:color w:val="000000"/>
          <w:szCs w:val="20"/>
          <w:vertAlign w:val="subscript"/>
          <w:lang w:eastAsia="zh-CN"/>
        </w:rPr>
        <w:t xml:space="preserve"> </w:t>
      </w:r>
      <w:r w:rsidR="00886EF6" w:rsidRPr="00886EF6">
        <w:rPr>
          <w:rFonts w:eastAsiaTheme="minorEastAsia"/>
          <w:color w:val="000000"/>
          <w:szCs w:val="20"/>
          <w:vertAlign w:val="subscript"/>
          <w:lang w:eastAsia="zh-CN"/>
        </w:rPr>
        <w:t xml:space="preserve"> </w:t>
      </w:r>
      <w:r w:rsidR="00886EF6">
        <w:rPr>
          <w:rFonts w:eastAsiaTheme="minor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E</m:t>
            </m:r>
          </m:e>
          <m:sub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LP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eastAsia="zh-CN"/>
              </w:rPr>
              <m:t>_</m:t>
            </m:r>
            <m:r>
              <w:rPr>
                <w:rFonts w:ascii="Cambria Math" w:eastAsia="宋体" w:hAnsi="Cambria Math"/>
                <w:color w:val="000000"/>
                <w:szCs w:val="20"/>
                <w:vertAlign w:val="subscript"/>
                <w:lang w:val="zh-CN" w:eastAsia="zh-CN"/>
              </w:rPr>
              <m:t>ACK</m:t>
            </m:r>
          </m:sub>
        </m:sSub>
      </m:oMath>
      <w:r w:rsidR="00886EF6">
        <w:rPr>
          <w:rFonts w:eastAsiaTheme="minorEastAsia"/>
          <w:lang w:eastAsia="zh-CN"/>
        </w:rPr>
        <w:t xml:space="preserve"> should be determined as follows:</w:t>
      </w:r>
    </w:p>
    <w:p w14:paraId="5B30E619" w14:textId="77777777" w:rsidR="00886EF6" w:rsidRPr="00886EF6" w:rsidRDefault="00117EEC" w:rsidP="00886EF6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eastAsia="zh-CN"/>
            </w:rPr>
            <m:t>=max</m:t>
          </m:r>
          <m:d>
            <m:d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HP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 xml:space="preserve"> E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tot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-min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LP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</m:e>
          </m:d>
        </m:oMath>
      </m:oMathPara>
    </w:p>
    <w:p w14:paraId="7DF83574" w14:textId="77777777" w:rsidR="00886EF6" w:rsidRPr="009C1448" w:rsidRDefault="00117EEC" w:rsidP="009C1448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LP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 xml:space="preserve"> 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tot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-</m:t>
          </m:r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</m:oMath>
      </m:oMathPara>
    </w:p>
    <w:p w14:paraId="3627A451" w14:textId="77777777" w:rsidR="005E7C3C" w:rsidRDefault="005E7C3C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Except the determination of </w:t>
      </w:r>
      <w:r w:rsidR="00A37892">
        <w:rPr>
          <w:rFonts w:eastAsiaTheme="minorEastAsia"/>
          <w:lang w:eastAsia="zh-CN"/>
        </w:rPr>
        <w:t xml:space="preserve">the number of PRBs for PUCCH transmission and the </w:t>
      </w:r>
      <w:r>
        <w:rPr>
          <w:rFonts w:eastAsiaTheme="minorEastAsia"/>
          <w:lang w:eastAsia="zh-CN"/>
        </w:rPr>
        <w:t xml:space="preserve">rate matching output sequence lengths for HP HARQ-ACK and LP HARQ-ACK, other </w:t>
      </w:r>
      <w:r w:rsidR="00A37892">
        <w:rPr>
          <w:rFonts w:eastAsiaTheme="minorEastAsia"/>
          <w:lang w:eastAsia="zh-CN"/>
        </w:rPr>
        <w:t>R</w:t>
      </w:r>
      <w:r w:rsidR="004F6FA0">
        <w:rPr>
          <w:rFonts w:eastAsiaTheme="minorEastAsia"/>
          <w:lang w:eastAsia="zh-CN"/>
        </w:rPr>
        <w:t>el-</w:t>
      </w:r>
      <w:r w:rsidR="00A37892">
        <w:rPr>
          <w:rFonts w:eastAsiaTheme="minorEastAsia"/>
          <w:lang w:eastAsia="zh-CN"/>
        </w:rPr>
        <w:t xml:space="preserve">15 </w:t>
      </w:r>
      <w:r>
        <w:rPr>
          <w:rFonts w:eastAsiaTheme="minorEastAsia"/>
          <w:lang w:eastAsia="zh-CN"/>
        </w:rPr>
        <w:t>procedure</w:t>
      </w:r>
      <w:r w:rsidR="00A37892">
        <w:rPr>
          <w:rFonts w:eastAsiaTheme="minorEastAsia"/>
          <w:lang w:eastAsia="zh-CN"/>
        </w:rPr>
        <w:t>s for multiplexing HARQ-ACK and CSI</w:t>
      </w:r>
      <w:r>
        <w:rPr>
          <w:rFonts w:eastAsiaTheme="minorEastAsia"/>
          <w:lang w:eastAsia="zh-CN"/>
        </w:rPr>
        <w:t xml:space="preserve"> should </w:t>
      </w:r>
      <w:r w:rsidR="00A37892">
        <w:rPr>
          <w:rFonts w:eastAsiaTheme="minorEastAsia"/>
          <w:lang w:eastAsia="zh-CN"/>
        </w:rPr>
        <w:t>be reused.</w:t>
      </w:r>
    </w:p>
    <w:p w14:paraId="29D796F6" w14:textId="77777777" w:rsidR="005E7C3C" w:rsidRDefault="002E3CA2" w:rsidP="003B287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A52878">
        <w:rPr>
          <w:rFonts w:eastAsiaTheme="minorEastAsia"/>
          <w:b/>
          <w:i/>
          <w:lang w:eastAsia="zh-CN"/>
        </w:rPr>
        <w:t>3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2E3CA2">
        <w:rPr>
          <w:rFonts w:eastAsiaTheme="minorEastAsia"/>
          <w:b/>
          <w:i/>
          <w:lang w:eastAsia="zh-CN"/>
        </w:rPr>
        <w:t>The rate matching output sequence lengths for HP HARQ-ACK and LP HARQ-ACK should be determined as follows</w:t>
      </w:r>
    </w:p>
    <w:p w14:paraId="4EC7258C" w14:textId="77777777" w:rsidR="002E3CA2" w:rsidRPr="00886EF6" w:rsidRDefault="00117EEC" w:rsidP="002E3CA2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eastAsia="zh-CN"/>
            </w:rPr>
            <m:t>=max</m:t>
          </m:r>
          <m:d>
            <m:d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HP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 xml:space="preserve"> </m:t>
                  </m:r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E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tot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-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LP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</m:e>
          </m:d>
        </m:oMath>
      </m:oMathPara>
    </w:p>
    <w:p w14:paraId="48F83EF4" w14:textId="77777777" w:rsidR="002E3CA2" w:rsidRPr="009C1448" w:rsidRDefault="00117EEC" w:rsidP="002E3CA2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LP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 xml:space="preserve"> 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tot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-</m:t>
          </m:r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</m:oMath>
      </m:oMathPara>
    </w:p>
    <w:p w14:paraId="76940156" w14:textId="77777777" w:rsidR="002E3CA2" w:rsidRDefault="00566EBD" w:rsidP="003B287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A52878">
        <w:rPr>
          <w:rFonts w:eastAsiaTheme="minorEastAsia"/>
          <w:b/>
          <w:i/>
          <w:lang w:eastAsia="zh-CN"/>
        </w:rPr>
        <w:t>4</w:t>
      </w:r>
      <w:r w:rsidRPr="002E3CA2">
        <w:rPr>
          <w:rFonts w:eastAsiaTheme="minorEastAsia"/>
          <w:b/>
          <w:i/>
          <w:lang w:eastAsia="zh-CN"/>
        </w:rPr>
        <w:t>:</w:t>
      </w:r>
      <w:r w:rsidRPr="00566EBD">
        <w:rPr>
          <w:rFonts w:eastAsiaTheme="minorEastAsia"/>
          <w:lang w:eastAsia="zh-CN"/>
        </w:rPr>
        <w:t xml:space="preserve"> </w:t>
      </w:r>
      <w:r w:rsidRPr="00566EBD">
        <w:rPr>
          <w:rFonts w:eastAsiaTheme="minorEastAsia"/>
          <w:b/>
          <w:i/>
          <w:lang w:eastAsia="zh-CN"/>
        </w:rPr>
        <w:t>Except the determination of the number of PRBs for PUCCH transmission and the rate matching output sequence lengths for HP HARQ-ACK and LP HARQ-ACK, other R</w:t>
      </w:r>
      <w:r w:rsidR="004F6FA0">
        <w:rPr>
          <w:rFonts w:eastAsiaTheme="minorEastAsia"/>
          <w:b/>
          <w:i/>
          <w:lang w:eastAsia="zh-CN"/>
        </w:rPr>
        <w:t>el-</w:t>
      </w:r>
      <w:r w:rsidRPr="00566EBD">
        <w:rPr>
          <w:rFonts w:eastAsiaTheme="minorEastAsia"/>
          <w:b/>
          <w:i/>
          <w:lang w:eastAsia="zh-CN"/>
        </w:rPr>
        <w:t>15 procedures for multiplexing HARQ-ACK and CSI should be reused.</w:t>
      </w:r>
    </w:p>
    <w:p w14:paraId="27043342" w14:textId="77777777" w:rsidR="00566EBD" w:rsidRPr="005E7C3C" w:rsidRDefault="00566EBD" w:rsidP="003B2871">
      <w:pPr>
        <w:pStyle w:val="a1"/>
        <w:rPr>
          <w:rFonts w:eastAsiaTheme="minorEastAsia"/>
          <w:lang w:eastAsia="zh-CN"/>
        </w:rPr>
      </w:pPr>
    </w:p>
    <w:p w14:paraId="672F3DEC" w14:textId="77777777" w:rsidR="003B2871" w:rsidRPr="00313F72" w:rsidRDefault="003B2871" w:rsidP="003B2871">
      <w:pPr>
        <w:pStyle w:val="2"/>
        <w:tabs>
          <w:tab w:val="clear" w:pos="3447"/>
        </w:tabs>
        <w:spacing w:after="120"/>
        <w:ind w:left="567"/>
        <w:jc w:val="both"/>
        <w:rPr>
          <w:rFonts w:eastAsia="微软雅黑"/>
          <w:color w:val="000000"/>
          <w:szCs w:val="20"/>
        </w:rPr>
      </w:pPr>
      <w:r>
        <w:rPr>
          <w:rFonts w:ascii="Times New Roman" w:eastAsia="微软雅黑" w:hAnsi="Times New Roman" w:cs="Times New Roman"/>
          <w:color w:val="000000"/>
          <w:szCs w:val="20"/>
          <w:lang w:eastAsia="zh-CN"/>
        </w:rPr>
        <w:t>Multiplexing</w:t>
      </w:r>
      <w:r>
        <w:rPr>
          <w:rFonts w:ascii="Times New Roman" w:eastAsia="微软雅黑" w:hAnsi="Times New Roman" w:cs="Times New Roman"/>
          <w:color w:val="000000"/>
          <w:szCs w:val="20"/>
        </w:rPr>
        <w:t xml:space="preserve"> </w:t>
      </w:r>
      <w:r>
        <w:rPr>
          <w:rFonts w:ascii="Times New Roman" w:eastAsia="微软雅黑" w:hAnsi="Times New Roman" w:cs="Times New Roman" w:hint="eastAsia"/>
          <w:color w:val="000000"/>
          <w:szCs w:val="20"/>
          <w:lang w:eastAsia="zh-CN"/>
        </w:rPr>
        <w:t>of</w:t>
      </w:r>
      <w:r>
        <w:rPr>
          <w:rFonts w:ascii="Times New Roman" w:eastAsia="微软雅黑" w:hAnsi="Times New Roman" w:cs="Times New Roman"/>
          <w:color w:val="000000"/>
          <w:szCs w:val="20"/>
        </w:rPr>
        <w:t xml:space="preserve"> 2</w:t>
      </w:r>
      <w:r>
        <w:rPr>
          <w:rFonts w:ascii="Times New Roman" w:eastAsia="微软雅黑" w:hAnsi="Times New Roman" w:cs="Times New Roman" w:hint="eastAsia"/>
          <w:color w:val="000000"/>
          <w:szCs w:val="20"/>
          <w:lang w:eastAsia="zh-CN"/>
        </w:rPr>
        <w:t>-bit</w:t>
      </w:r>
      <w:r>
        <w:rPr>
          <w:rFonts w:ascii="Times New Roman" w:eastAsia="微软雅黑" w:hAnsi="Times New Roman" w:cs="Times New Roman"/>
          <w:color w:val="000000"/>
          <w:szCs w:val="20"/>
        </w:rPr>
        <w:t xml:space="preserve"> HARQ-ACK with different priorities </w:t>
      </w:r>
    </w:p>
    <w:p w14:paraId="1A676380" w14:textId="77777777" w:rsidR="003B2871" w:rsidRDefault="003B2871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total number of HARQ-ACK bits is 2, A 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UCCH format 0/1 configured for HP HARQ-ACK is used to transmit 1-bit HP HARQ-ACK and 1-bit LP HARQ-ACK.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reliability of HP HARQ-ACK can be </w:t>
      </w:r>
      <w:r w:rsidRPr="00F91E3C">
        <w:rPr>
          <w:rFonts w:eastAsiaTheme="minorEastAsia"/>
          <w:lang w:eastAsia="zh-CN"/>
        </w:rPr>
        <w:t>guarantee</w:t>
      </w:r>
      <w:r>
        <w:rPr>
          <w:rFonts w:eastAsiaTheme="minorEastAsia"/>
          <w:lang w:eastAsia="zh-CN"/>
        </w:rPr>
        <w:t xml:space="preserve">d, because the HP PUCCH resource is used. No further enhancement is needed. </w:t>
      </w:r>
    </w:p>
    <w:p w14:paraId="0B60D409" w14:textId="77777777" w:rsidR="00F87B50" w:rsidRPr="00117EEC" w:rsidRDefault="003B2871">
      <w:pPr>
        <w:pStyle w:val="a1"/>
        <w:rPr>
          <w:rFonts w:eastAsiaTheme="minorEastAsia" w:hint="eastAsia"/>
          <w:b/>
          <w:i/>
          <w:lang w:eastAsia="zh-CN"/>
        </w:rPr>
      </w:pPr>
      <w:r w:rsidRPr="00B9713E">
        <w:rPr>
          <w:rFonts w:eastAsiaTheme="minorEastAsia"/>
          <w:b/>
          <w:i/>
          <w:lang w:eastAsia="zh-CN"/>
        </w:rPr>
        <w:t xml:space="preserve">Proposal </w:t>
      </w:r>
      <w:r w:rsidR="00D26AF7">
        <w:rPr>
          <w:rFonts w:eastAsiaTheme="minorEastAsia"/>
          <w:b/>
          <w:i/>
          <w:lang w:eastAsia="zh-CN"/>
        </w:rPr>
        <w:t>5</w:t>
      </w:r>
      <w:r w:rsidRPr="00B9713E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14:paraId="1CB30908" w14:textId="77777777" w:rsidR="00223A74" w:rsidRDefault="008E2727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eastAsiaTheme="minorEastAsia"/>
          <w:lang w:eastAsia="zh-CN"/>
        </w:rPr>
        <w:t>PUCCH resource for</w:t>
      </w:r>
      <w:r w:rsidR="0062575A">
        <w:rPr>
          <w:rFonts w:eastAsiaTheme="minorEastAsia"/>
          <w:lang w:eastAsia="zh-CN"/>
        </w:rPr>
        <w:t xml:space="preserve"> </w:t>
      </w:r>
      <w:r w:rsidR="0062575A">
        <w:rPr>
          <w:rFonts w:ascii="Times New Roman" w:eastAsia="微软雅黑" w:hAnsi="Times New Roman" w:cs="Times New Roman"/>
          <w:color w:val="000000"/>
          <w:szCs w:val="20"/>
        </w:rPr>
        <w:t>m</w:t>
      </w:r>
      <w:r w:rsidR="00CC17DA">
        <w:rPr>
          <w:rFonts w:ascii="Times New Roman" w:eastAsia="微软雅黑" w:hAnsi="Times New Roman" w:cs="Times New Roman"/>
          <w:color w:val="000000"/>
          <w:szCs w:val="20"/>
        </w:rPr>
        <w:t>ultiplexing of HP HARQ-ACK and LP HARQ-ACK</w:t>
      </w:r>
    </w:p>
    <w:p w14:paraId="1B6E2E62" w14:textId="77777777" w:rsidR="008E2727" w:rsidRDefault="008E2727" w:rsidP="008E2727">
      <w:pPr>
        <w:pStyle w:val="a1"/>
        <w:rPr>
          <w:rFonts w:eastAsiaTheme="minorEastAsia"/>
          <w:lang w:eastAsia="zh-CN"/>
        </w:rPr>
      </w:pPr>
      <w:r w:rsidRPr="008E2727">
        <w:rPr>
          <w:rFonts w:eastAsiaTheme="minorEastAsia"/>
          <w:lang w:eastAsia="zh-CN"/>
        </w:rPr>
        <w:t xml:space="preserve">A PUCCH resource in the PUCCH resource set configured for HP HARQ-ACK </w:t>
      </w:r>
      <w:r>
        <w:rPr>
          <w:rFonts w:eastAsiaTheme="minorEastAsia"/>
          <w:lang w:eastAsia="zh-CN"/>
        </w:rPr>
        <w:t xml:space="preserve">should be used to transmit the multiplexing of HP HARQ-ACK and LP HARQ-ACK to </w:t>
      </w:r>
      <w:r w:rsidRPr="008E2727">
        <w:rPr>
          <w:rFonts w:eastAsiaTheme="minorEastAsia"/>
          <w:lang w:eastAsia="zh-CN"/>
        </w:rPr>
        <w:t>guarantee</w:t>
      </w:r>
      <w:r>
        <w:rPr>
          <w:rFonts w:eastAsiaTheme="minorEastAsia"/>
          <w:lang w:eastAsia="zh-CN"/>
        </w:rPr>
        <w:t xml:space="preserve"> both the latency and reliability of HP HARQ-ACK.</w:t>
      </w:r>
      <w:r>
        <w:rPr>
          <w:rFonts w:eastAsiaTheme="minorEastAsia" w:hint="eastAsia"/>
          <w:lang w:eastAsia="zh-CN"/>
        </w:rPr>
        <w:t xml:space="preserve"> </w:t>
      </w:r>
    </w:p>
    <w:p w14:paraId="6CF61B19" w14:textId="77777777" w:rsidR="009361C8" w:rsidRPr="00117EEC" w:rsidRDefault="009361C8" w:rsidP="008E2727">
      <w:pPr>
        <w:pStyle w:val="a1"/>
        <w:rPr>
          <w:rFonts w:eastAsiaTheme="minorEastAsia" w:hint="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D26AF7">
        <w:rPr>
          <w:rFonts w:eastAsiaTheme="minorEastAsia"/>
          <w:b/>
          <w:i/>
          <w:lang w:eastAsia="zh-CN"/>
        </w:rPr>
        <w:t>6</w:t>
      </w:r>
      <w:r w:rsidRPr="00CC0707">
        <w:rPr>
          <w:rFonts w:eastAsiaTheme="minorEastAsia"/>
          <w:b/>
          <w:i/>
          <w:lang w:eastAsia="zh-CN"/>
        </w:rPr>
        <w:t>: A PUCCH resource in the PUCCH resource set configured for HP HARQ-ACK is used to transmit HP HARQ-ACK and LP HARQ-ACK.</w:t>
      </w:r>
    </w:p>
    <w:p w14:paraId="387A8272" w14:textId="77777777" w:rsidR="0054628E" w:rsidRDefault="008E2727" w:rsidP="008E2727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T</w:t>
      </w:r>
      <w:r w:rsidR="009A057D" w:rsidRPr="008E2727">
        <w:rPr>
          <w:rFonts w:eastAsiaTheme="minorEastAsia"/>
          <w:lang w:eastAsia="zh-CN"/>
        </w:rPr>
        <w:t xml:space="preserve">o avoid the performance degradation </w:t>
      </w:r>
      <w:r w:rsidR="005122EC">
        <w:rPr>
          <w:rFonts w:eastAsiaTheme="minorEastAsia"/>
          <w:lang w:eastAsia="zh-CN"/>
        </w:rPr>
        <w:t>of HP</w:t>
      </w:r>
      <w:r w:rsidR="00313452">
        <w:rPr>
          <w:rFonts w:eastAsiaTheme="minorEastAsia"/>
          <w:lang w:eastAsia="zh-CN"/>
        </w:rPr>
        <w:t xml:space="preserve"> UCI</w:t>
      </w:r>
      <w:r w:rsidR="005122EC" w:rsidRPr="008E2727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>caused</w:t>
      </w:r>
      <w:r w:rsidR="005122EC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>by miss detection of DCI for LP HARQ-ACK, a PUCCH resource</w:t>
      </w:r>
      <w:r w:rsidR="00876956">
        <w:rPr>
          <w:rFonts w:eastAsiaTheme="minorEastAsia"/>
          <w:lang w:eastAsia="zh-CN"/>
        </w:rPr>
        <w:t>,</w:t>
      </w:r>
      <w:r w:rsidR="009A057D" w:rsidRPr="008E2727">
        <w:rPr>
          <w:rFonts w:eastAsiaTheme="minorEastAsia"/>
          <w:lang w:eastAsia="zh-CN"/>
        </w:rPr>
        <w:t xml:space="preserve"> determined based on the PRI indicated in HP DCI and a predefined offset</w:t>
      </w:r>
      <w:r w:rsidR="00876956">
        <w:rPr>
          <w:rFonts w:eastAsiaTheme="minorEastAsia"/>
          <w:lang w:eastAsia="zh-CN"/>
        </w:rPr>
        <w:t>,</w:t>
      </w:r>
      <w:r w:rsidR="009A057D" w:rsidRPr="008E2727">
        <w:rPr>
          <w:rFonts w:eastAsiaTheme="minorEastAsia"/>
          <w:lang w:eastAsia="zh-CN"/>
        </w:rPr>
        <w:t xml:space="preserve"> can be used to </w:t>
      </w:r>
      <w:r w:rsidRPr="008E2727">
        <w:rPr>
          <w:rFonts w:eastAsiaTheme="minorEastAsia"/>
          <w:lang w:eastAsia="zh-CN"/>
        </w:rPr>
        <w:t>transmit the HP HARQ-ACK and LP HARQ-ACK.</w:t>
      </w:r>
      <w:r>
        <w:rPr>
          <w:rFonts w:eastAsiaTheme="minorEastAsia"/>
          <w:lang w:eastAsia="zh-CN"/>
        </w:rPr>
        <w:t xml:space="preserve"> For example, </w:t>
      </w:r>
      <w:r w:rsidRPr="00A61A03"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</m:oMath>
      <w:r>
        <w:rPr>
          <w:lang w:eastAsia="zh-CN"/>
        </w:rPr>
        <w:t xml:space="preserve"> </w:t>
      </w:r>
      <w:r w:rsidRPr="008E2727">
        <w:rPr>
          <w:rFonts w:eastAsiaTheme="minorEastAsia"/>
          <w:lang w:eastAsia="zh-CN"/>
        </w:rPr>
        <w:t xml:space="preserve">is a value of the PUCCH resource indicator field in the </w:t>
      </w:r>
      <w:r>
        <w:rPr>
          <w:rFonts w:eastAsiaTheme="minorEastAsia"/>
          <w:lang w:eastAsia="zh-CN"/>
        </w:rPr>
        <w:t xml:space="preserve">last HP </w:t>
      </w:r>
      <w:r w:rsidRPr="008E2727">
        <w:rPr>
          <w:rFonts w:eastAsiaTheme="minorEastAsia"/>
          <w:lang w:eastAsia="zh-CN"/>
        </w:rPr>
        <w:t>DCI</w:t>
      </w:r>
      <w:r>
        <w:rPr>
          <w:rFonts w:eastAsiaTheme="minorEastAsia"/>
          <w:lang w:eastAsia="zh-CN"/>
        </w:rPr>
        <w:t xml:space="preserve">, the PUCCH resource </w:t>
      </w:r>
      <w:r w:rsidR="0073309D">
        <w:rPr>
          <w:rFonts w:eastAsiaTheme="minorEastAsia"/>
          <w:lang w:eastAsia="zh-CN"/>
        </w:rPr>
        <w:t xml:space="preserve">for multiplexing </w:t>
      </w:r>
      <w:r>
        <w:rPr>
          <w:rFonts w:eastAsiaTheme="minorEastAsia"/>
          <w:lang w:eastAsia="zh-CN"/>
        </w:rPr>
        <w:t xml:space="preserve">is determined based on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lang w:eastAsia="zh-CN"/>
        </w:rPr>
        <w:t>,</w:t>
      </w:r>
      <w:r w:rsidR="0054628E">
        <w:rPr>
          <w:rFonts w:eastAsiaTheme="minorEastAsia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szCs w:val="20"/>
          <w:lang w:eastAsia="zh-CN"/>
        </w:rPr>
        <w:t xml:space="preserve"> </w:t>
      </w:r>
      <w:r w:rsidR="0054628E">
        <w:rPr>
          <w:rFonts w:eastAsiaTheme="minorEastAsia"/>
          <w:szCs w:val="20"/>
          <w:lang w:eastAsia="zh-CN"/>
        </w:rPr>
        <w:t>can be determined based on the reception of LP DCI</w:t>
      </w:r>
      <w:r w:rsidR="003F6845">
        <w:rPr>
          <w:rFonts w:eastAsiaTheme="minorEastAsia"/>
          <w:szCs w:val="20"/>
          <w:lang w:eastAsia="zh-CN"/>
        </w:rPr>
        <w:t>, for example:</w:t>
      </w:r>
    </w:p>
    <w:p w14:paraId="4EEB2CB3" w14:textId="77777777" w:rsidR="0042560B" w:rsidRDefault="003F6845" w:rsidP="003F6845">
      <w:pPr>
        <w:pStyle w:val="a1"/>
        <w:numPr>
          <w:ilvl w:val="1"/>
          <w:numId w:val="3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="003F67DC">
        <w:rPr>
          <w:rFonts w:eastAsiaTheme="minorEastAsia"/>
          <w:lang w:eastAsia="zh-CN"/>
        </w:rPr>
        <w:t xml:space="preserve">the value of C-DAI in the last LP DCI is </w:t>
      </w:r>
      <w:r w:rsidR="00201C7F" w:rsidRPr="00201C7F">
        <w:rPr>
          <w:rFonts w:eastAsiaTheme="minorEastAsia"/>
          <w:lang w:eastAsia="zh-CN"/>
        </w:rPr>
        <w:t xml:space="preserve">even </w:t>
      </w:r>
      <w:r w:rsidR="003F67DC">
        <w:rPr>
          <w:rFonts w:eastAsiaTheme="minorEastAsia"/>
          <w:lang w:eastAsia="zh-CN"/>
        </w:rPr>
        <w:t xml:space="preserve">or </w:t>
      </w:r>
      <w:r w:rsidR="0042560B">
        <w:rPr>
          <w:rFonts w:eastAsiaTheme="minorEastAsia"/>
          <w:lang w:eastAsia="zh-CN"/>
        </w:rPr>
        <w:t xml:space="preserve">no LP DCI is received,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=0</m:t>
        </m:r>
      </m:oMath>
      <w:r w:rsidR="0042560B">
        <w:rPr>
          <w:rFonts w:eastAsiaTheme="minorEastAsia"/>
          <w:lang w:eastAsia="zh-CN"/>
        </w:rPr>
        <w:t>;</w:t>
      </w:r>
    </w:p>
    <w:p w14:paraId="2F1EAE56" w14:textId="77777777" w:rsidR="003F6845" w:rsidRPr="003F67DC" w:rsidRDefault="0042560B" w:rsidP="00971E9C">
      <w:pPr>
        <w:pStyle w:val="a1"/>
        <w:numPr>
          <w:ilvl w:val="1"/>
          <w:numId w:val="30"/>
        </w:numPr>
        <w:rPr>
          <w:rFonts w:eastAsiaTheme="minorEastAsia"/>
          <w:lang w:eastAsia="zh-CN"/>
        </w:rPr>
      </w:pPr>
      <w:r w:rsidRPr="003F67DC">
        <w:rPr>
          <w:rFonts w:eastAsiaTheme="minorEastAsia"/>
          <w:lang w:eastAsia="zh-CN"/>
        </w:rPr>
        <w:t>Otherwise</w:t>
      </w:r>
      <w:r w:rsidR="003F6845" w:rsidRPr="003F67DC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3F67DC">
        <w:rPr>
          <w:rFonts w:eastAsiaTheme="minorEastAsia"/>
          <w:szCs w:val="20"/>
          <w:lang w:eastAsia="zh-CN"/>
        </w:rPr>
        <w:t>.</w:t>
      </w:r>
    </w:p>
    <w:p w14:paraId="4712F4E1" w14:textId="77777777" w:rsidR="00CC0707" w:rsidRDefault="00CC0707" w:rsidP="008E2727">
      <w:pPr>
        <w:pStyle w:val="a1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D26AF7">
        <w:rPr>
          <w:rFonts w:eastAsiaTheme="minorEastAsia"/>
          <w:b/>
          <w:i/>
          <w:lang w:eastAsia="zh-CN"/>
        </w:rPr>
        <w:t>7</w:t>
      </w:r>
      <w:r w:rsidRPr="00CC0707">
        <w:rPr>
          <w:rFonts w:eastAsiaTheme="minorEastAsia"/>
          <w:b/>
          <w:i/>
          <w:lang w:eastAsia="zh-CN"/>
        </w:rPr>
        <w:t>: The PUCCH resource for multiplexing HP HARQ-ACK and LP HARQ-ACK is determined based on the PRI indicated in the last HP DCI and an offset.</w:t>
      </w:r>
    </w:p>
    <w:p w14:paraId="3D493B33" w14:textId="77777777" w:rsidR="003B12A2" w:rsidRDefault="003B12A2" w:rsidP="003B12A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14:paraId="3D70D6BD" w14:textId="77777777" w:rsidR="003B12A2" w:rsidRDefault="003B12A2" w:rsidP="003B12A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14:paraId="2CEAE7E1" w14:textId="77777777" w:rsidR="006464D6" w:rsidRDefault="006464D6" w:rsidP="006464D6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PUCCH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resource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set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Q</w:t>
      </w:r>
    </w:p>
    <w:p w14:paraId="4ACE66B3" w14:textId="77777777" w:rsidR="006464D6" w:rsidRDefault="006464D6" w:rsidP="006464D6">
      <w:pPr>
        <w:widowControl w:val="0"/>
        <w:topLinePunct/>
        <w:spacing w:afterLines="50" w:after="120"/>
        <w:jc w:val="both"/>
        <w:rPr>
          <w:rFonts w:eastAsia="宋体"/>
          <w:color w:val="000000"/>
          <w:szCs w:val="20"/>
          <w:shd w:val="clear" w:color="auto" w:fill="FFFFFF"/>
          <w:lang w:eastAsia="zh-CN"/>
        </w:rPr>
      </w:pPr>
      <w:r>
        <w:rPr>
          <w:rFonts w:eastAsiaTheme="minorEastAsia"/>
          <w:lang w:val="en-GB" w:eastAsia="zh-CN"/>
        </w:rPr>
        <w:t>R</w:t>
      </w:r>
      <w:r w:rsidR="004F6FA0">
        <w:rPr>
          <w:rFonts w:eastAsiaTheme="minorEastAsia"/>
          <w:lang w:val="en-GB" w:eastAsia="zh-CN"/>
        </w:rPr>
        <w:t>el-</w:t>
      </w:r>
      <w:r>
        <w:rPr>
          <w:rFonts w:eastAsiaTheme="minorEastAsia"/>
          <w:lang w:val="en-GB" w:eastAsia="zh-CN"/>
        </w:rPr>
        <w:t xml:space="preserve">17 intra-UE </w:t>
      </w:r>
      <w:r w:rsidRPr="0084205F">
        <w:rPr>
          <w:rFonts w:eastAsia="宋体"/>
          <w:color w:val="000000"/>
          <w:szCs w:val="20"/>
          <w:lang w:eastAsia="zh-CN"/>
        </w:rPr>
        <w:t>multiplexing</w:t>
      </w:r>
      <w:r>
        <w:rPr>
          <w:rFonts w:eastAsia="宋体"/>
          <w:color w:val="000000"/>
          <w:szCs w:val="20"/>
          <w:lang w:eastAsia="zh-CN"/>
        </w:rPr>
        <w:t xml:space="preserve"> only supports the following </w:t>
      </w:r>
      <w:r w:rsidRPr="0084205F">
        <w:rPr>
          <w:rFonts w:eastAsia="宋体"/>
          <w:color w:val="000000"/>
          <w:szCs w:val="20"/>
          <w:lang w:eastAsia="zh-CN"/>
        </w:rPr>
        <w:t>scenarios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:</w:t>
      </w:r>
    </w:p>
    <w:p w14:paraId="6B46B133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lastRenderedPageBreak/>
        <w:t>Multiplexing a high-priority HARQ-ACK and a low-priority HARQ-ACK into a PUCCH in R</w:t>
      </w:r>
      <w:r w:rsidR="004F6FA0">
        <w:rPr>
          <w:color w:val="000000"/>
          <w:szCs w:val="20"/>
          <w:shd w:val="clear" w:color="auto" w:fill="FFFFFF"/>
          <w:lang w:eastAsia="zh-CN"/>
        </w:rPr>
        <w:t>el-</w:t>
      </w:r>
      <w:r w:rsidRPr="0084205F">
        <w:rPr>
          <w:color w:val="000000"/>
          <w:szCs w:val="20"/>
          <w:shd w:val="clear" w:color="auto" w:fill="FFFFFF"/>
          <w:lang w:eastAsia="zh-CN"/>
        </w:rPr>
        <w:t>17.</w:t>
      </w:r>
    </w:p>
    <w:p w14:paraId="1208D902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t>Multiplexing a low-priority HARQ-ACK and a high-priority SR into a PUCCH for some HARQ-ACK/SR PF combinations (FFS applicable combinations).</w:t>
      </w:r>
    </w:p>
    <w:p w14:paraId="7879CF5B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t>Multiplexing a low-priority HARQ-ACK, a high-priority HARQ-ACK and a high-priority SR into a PUCCH.</w:t>
      </w:r>
    </w:p>
    <w:p w14:paraId="7414C7A6" w14:textId="77777777" w:rsidR="006464D6" w:rsidRDefault="006464D6" w:rsidP="006464D6">
      <w:pPr>
        <w:widowControl w:val="0"/>
        <w:topLinePunct/>
        <w:spacing w:afterLines="50" w:after="120"/>
        <w:jc w:val="both"/>
        <w:rPr>
          <w:lang w:val="en-GB"/>
        </w:rPr>
      </w:pPr>
      <w:r>
        <w:rPr>
          <w:rFonts w:eastAsiaTheme="minorEastAsia"/>
          <w:lang w:eastAsia="zh-CN"/>
        </w:rPr>
        <w:t xml:space="preserve">Therefore, additional enhancements are needed to </w:t>
      </w:r>
      <w:r>
        <w:rPr>
          <w:lang w:val="en-GB"/>
        </w:rPr>
        <w:t>determine a set of non-overlapping PUCCH resource in a slot/subslot, i.e. set Q, described in TS 38.213 section 9.2.5. The following procedure to determine set Q resources should be considered:</w:t>
      </w:r>
    </w:p>
    <w:p w14:paraId="5C3C133B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>tep 1: Put all given PUCCH resources in the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 into a set, namely set Q. </w:t>
      </w:r>
    </w:p>
    <w:p w14:paraId="07BA95E1" w14:textId="77777777" w:rsidR="006464D6" w:rsidRPr="00B95845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tep 2: </w:t>
      </w:r>
      <w:r w:rsidRPr="00B95845">
        <w:rPr>
          <w:lang w:val="en-GB"/>
        </w:rPr>
        <w:t>Identify a reference PUCCH resource, which has the earliest starting symbol among all the PUCCH resources in set Q that overlaps with at least one of other PUCCH resource in set Q. If more than one PUCCH resource meets this condition, the longest PUCCH resource is selected. If multiple</w:t>
      </w:r>
      <w:r w:rsidRPr="00B95845">
        <w:rPr>
          <w:rFonts w:eastAsiaTheme="minorEastAsia"/>
          <w:i/>
          <w:lang w:val="en-GB" w:eastAsia="zh-CN"/>
        </w:rPr>
        <w:t xml:space="preserve"> </w:t>
      </w:r>
      <w:r w:rsidRPr="00B95845">
        <w:rPr>
          <w:lang w:val="en-GB"/>
        </w:rPr>
        <w:t xml:space="preserve">PUCCH resources meet this condition and have the same </w:t>
      </w:r>
      <w:r>
        <w:t>duration</w:t>
      </w:r>
      <w:r w:rsidRPr="00B95845">
        <w:rPr>
          <w:lang w:val="en-GB"/>
        </w:rPr>
        <w:t xml:space="preserve">, </w:t>
      </w:r>
      <w:r>
        <w:t>any</w:t>
      </w:r>
      <w:r w:rsidRPr="00B95845">
        <w:rPr>
          <w:lang w:val="en-GB"/>
        </w:rPr>
        <w:t xml:space="preserve"> one of them can be selected as reference PUCCH resource;</w:t>
      </w:r>
    </w:p>
    <w:p w14:paraId="1C148B3E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 xml:space="preserve">Step 3: The </w:t>
      </w:r>
      <w:r w:rsidRPr="00B95845">
        <w:rPr>
          <w:lang w:val="en-GB"/>
        </w:rPr>
        <w:t xml:space="preserve">reference </w:t>
      </w:r>
      <w:r>
        <w:rPr>
          <w:lang w:val="en-GB"/>
        </w:rPr>
        <w:t xml:space="preserve">PUCCH resource and all PUCCH resources that are in set Q and meanwhile overlapping with the </w:t>
      </w:r>
      <w:r w:rsidRPr="00B95845">
        <w:rPr>
          <w:lang w:val="en-GB"/>
        </w:rPr>
        <w:t xml:space="preserve">reference </w:t>
      </w:r>
      <w:r>
        <w:rPr>
          <w:lang w:val="en-GB"/>
        </w:rPr>
        <w:t>PUCCH resource are also recorded into another set, namely set X;</w:t>
      </w:r>
    </w:p>
    <w:p w14:paraId="5B2E8D55" w14:textId="77777777" w:rsidR="006464D6" w:rsidRPr="00C13CFF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i/>
          <w:color w:val="FF0000"/>
          <w:lang w:val="en-GB"/>
        </w:rPr>
        <w:t>Step 4 (R</w:t>
      </w:r>
      <w:r w:rsidR="004F6FA0">
        <w:rPr>
          <w:i/>
          <w:color w:val="FF0000"/>
          <w:lang w:val="en-GB"/>
        </w:rPr>
        <w:t>el-</w:t>
      </w:r>
      <w:r w:rsidRPr="00C13CFF">
        <w:rPr>
          <w:i/>
          <w:color w:val="FF0000"/>
          <w:lang w:val="en-GB"/>
        </w:rPr>
        <w:t xml:space="preserve">17 enhancements): </w:t>
      </w:r>
    </w:p>
    <w:p w14:paraId="23F0DE7B" w14:textId="77777777" w:rsidR="006464D6" w:rsidRPr="00C13CFF" w:rsidRDefault="006464D6" w:rsidP="006464D6">
      <w:pPr>
        <w:widowControl w:val="0"/>
        <w:numPr>
          <w:ilvl w:val="2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rFonts w:eastAsiaTheme="minorEastAsia"/>
          <w:i/>
          <w:color w:val="FF0000"/>
          <w:lang w:val="en-GB" w:eastAsia="zh-CN"/>
        </w:rPr>
        <w:t>If the set X contains a first PUCCH carries HP HARQ-ACK and a second PUCCH carrying CSI or LP SR, delete the second PUCCH from both set X and set Q.</w:t>
      </w:r>
    </w:p>
    <w:p w14:paraId="6A93DE09" w14:textId="77777777" w:rsidR="006464D6" w:rsidRPr="00C13CFF" w:rsidRDefault="006464D6" w:rsidP="006464D6">
      <w:pPr>
        <w:widowControl w:val="0"/>
        <w:numPr>
          <w:ilvl w:val="2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rFonts w:eastAsiaTheme="minorEastAsia"/>
          <w:i/>
          <w:color w:val="FF0000"/>
          <w:lang w:val="en-GB" w:eastAsia="zh-CN"/>
        </w:rPr>
        <w:t>If the set X contains a first PUCCH carries HP SR and a second PUCCH carrying CSI, delete the second PUCCH from both set X and set Q.</w:t>
      </w:r>
    </w:p>
    <w:p w14:paraId="45B9F8CE" w14:textId="77777777" w:rsidR="006464D6" w:rsidRPr="00411685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>Step 5: A PUCCH resource Y</w:t>
      </w:r>
      <w:r w:rsidRPr="00411685">
        <w:rPr>
          <w:lang w:val="en-GB"/>
        </w:rPr>
        <w:t xml:space="preserve"> and </w:t>
      </w:r>
      <w:r>
        <w:rPr>
          <w:lang w:val="en-GB"/>
        </w:rPr>
        <w:t xml:space="preserve">its </w:t>
      </w:r>
      <w:r w:rsidRPr="00411685">
        <w:rPr>
          <w:lang w:val="en-GB"/>
        </w:rPr>
        <w:t>c</w:t>
      </w:r>
      <w:r w:rsidRPr="00DB5ACE">
        <w:rPr>
          <w:lang w:val="en-GB"/>
        </w:rPr>
        <w:t xml:space="preserve">orresponding </w:t>
      </w:r>
      <w:r>
        <w:rPr>
          <w:lang w:val="en-GB"/>
        </w:rPr>
        <w:t xml:space="preserve">multiplexed </w:t>
      </w:r>
      <w:r w:rsidRPr="00DB5ACE">
        <w:rPr>
          <w:lang w:val="en-GB"/>
        </w:rPr>
        <w:t>UCI are determined based on</w:t>
      </w:r>
      <w:r>
        <w:rPr>
          <w:lang w:val="en-GB"/>
        </w:rPr>
        <w:t xml:space="preserve"> </w:t>
      </w:r>
      <w:r w:rsidRPr="00411685">
        <w:rPr>
          <w:lang w:val="en-GB"/>
        </w:rPr>
        <w:t>all the PUCCH</w:t>
      </w:r>
      <w:r>
        <w:rPr>
          <w:lang w:val="en-GB"/>
        </w:rPr>
        <w:t xml:space="preserve"> resource</w:t>
      </w:r>
      <w:r w:rsidRPr="00411685">
        <w:rPr>
          <w:lang w:val="en-GB"/>
        </w:rPr>
        <w:t xml:space="preserve">s in the set </w:t>
      </w:r>
      <w:r>
        <w:rPr>
          <w:lang w:val="en-GB"/>
        </w:rPr>
        <w:t>X</w:t>
      </w:r>
      <w:r w:rsidRPr="00411685">
        <w:rPr>
          <w:lang w:val="en-GB"/>
        </w:rPr>
        <w:t xml:space="preserve">. </w:t>
      </w:r>
      <w:r>
        <w:rPr>
          <w:lang w:val="en-GB"/>
        </w:rPr>
        <w:t xml:space="preserve">Then in set Q, use </w:t>
      </w:r>
      <w:r w:rsidRPr="00411685">
        <w:rPr>
          <w:lang w:val="en-GB"/>
        </w:rPr>
        <w:t xml:space="preserve">PUCCH </w:t>
      </w:r>
      <w:r>
        <w:rPr>
          <w:lang w:val="en-GB"/>
        </w:rPr>
        <w:t>resource Y</w:t>
      </w:r>
      <w:r w:rsidRPr="00411685">
        <w:rPr>
          <w:lang w:val="en-GB"/>
        </w:rPr>
        <w:t xml:space="preserve"> and </w:t>
      </w:r>
      <w:r>
        <w:rPr>
          <w:lang w:val="en-GB"/>
        </w:rPr>
        <w:t xml:space="preserve">the </w:t>
      </w:r>
      <w:r w:rsidRPr="00411685">
        <w:rPr>
          <w:lang w:val="en-GB"/>
        </w:rPr>
        <w:t>corresponding</w:t>
      </w:r>
      <w:r w:rsidRPr="00DB5ACE">
        <w:rPr>
          <w:lang w:val="en-GB"/>
        </w:rPr>
        <w:t xml:space="preserve"> UCI</w:t>
      </w:r>
      <w:r>
        <w:rPr>
          <w:lang w:val="en-GB"/>
        </w:rPr>
        <w:t xml:space="preserve"> to replace a</w:t>
      </w:r>
      <w:r w:rsidRPr="00411685">
        <w:rPr>
          <w:lang w:val="en-GB"/>
        </w:rPr>
        <w:t>ll the PUCCH</w:t>
      </w:r>
      <w:r>
        <w:rPr>
          <w:lang w:val="en-GB"/>
        </w:rPr>
        <w:t xml:space="preserve"> resource</w:t>
      </w:r>
      <w:r w:rsidRPr="00411685">
        <w:rPr>
          <w:lang w:val="en-GB"/>
        </w:rPr>
        <w:t xml:space="preserve">s in the set </w:t>
      </w:r>
      <w:r>
        <w:rPr>
          <w:lang w:val="en-GB"/>
        </w:rPr>
        <w:t>X</w:t>
      </w:r>
      <w:r w:rsidRPr="00411685">
        <w:rPr>
          <w:lang w:val="en-GB"/>
        </w:rPr>
        <w:t>.</w:t>
      </w:r>
    </w:p>
    <w:p w14:paraId="0A8AC224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 xml:space="preserve">Step 6: After the replacement in Step 5, if there are at least two PUCCH resources in set Q that overlap with each other, reset set X to null and </w:t>
      </w:r>
      <w:r>
        <w:t>r</w:t>
      </w:r>
      <w:r w:rsidRPr="00E92DCD">
        <w:t>epeat step</w:t>
      </w:r>
      <w:r>
        <w:t>s</w:t>
      </w:r>
      <w:r>
        <w:rPr>
          <w:lang w:val="en-GB"/>
        </w:rPr>
        <w:t xml:space="preserve"> 2</w:t>
      </w:r>
      <w:r w:rsidRPr="00DB5ACE">
        <w:rPr>
          <w:lang w:val="en-GB"/>
        </w:rPr>
        <w:t xml:space="preserve"> to </w:t>
      </w:r>
      <w:r>
        <w:rPr>
          <w:lang w:val="en-GB"/>
        </w:rPr>
        <w:t>5, until there is no PUCCH resource overlapping in set Q.</w:t>
      </w:r>
    </w:p>
    <w:p w14:paraId="0846A79D" w14:textId="77777777" w:rsidR="00E10C34" w:rsidRDefault="00E10C34" w:rsidP="00E10C34">
      <w:pPr>
        <w:widowControl w:val="0"/>
        <w:topLinePunct/>
        <w:spacing w:afterLines="50" w:after="120"/>
        <w:jc w:val="both"/>
        <w:rPr>
          <w:rFonts w:eastAsiaTheme="minorEastAsia"/>
          <w:lang w:eastAsia="zh-CN"/>
        </w:rPr>
      </w:pPr>
      <w:r w:rsidRPr="00D543EC">
        <w:rPr>
          <w:rFonts w:eastAsiaTheme="minorEastAsia"/>
          <w:lang w:eastAsia="zh-CN"/>
        </w:rPr>
        <w:t xml:space="preserve">Rel-15 intra-UE PUCCH/PUSCH multiplexing timeline </w:t>
      </w:r>
      <w:r w:rsidRPr="001A63B6">
        <w:t>conditions</w:t>
      </w:r>
      <w:r>
        <w:rPr>
          <w:rFonts w:eastAsiaTheme="minorEastAsia"/>
          <w:lang w:eastAsia="zh-CN"/>
        </w:rPr>
        <w:t xml:space="preserve"> should be reused </w:t>
      </w:r>
      <w:r w:rsidRPr="00D543EC">
        <w:rPr>
          <w:rFonts w:eastAsiaTheme="minorEastAsia"/>
          <w:lang w:eastAsia="zh-CN"/>
        </w:rPr>
        <w:t>for Rel-17 intra-UE multiplexing with different priorities</w:t>
      </w:r>
      <w:r>
        <w:rPr>
          <w:rFonts w:eastAsiaTheme="minorEastAsia"/>
          <w:lang w:eastAsia="zh-CN"/>
        </w:rPr>
        <w:t xml:space="preserve">. Then, for </w:t>
      </w:r>
      <w:r w:rsidRPr="001A63B6">
        <w:t xml:space="preserve">each PUCCH resource in the set </w:t>
      </w:r>
      <w:r>
        <w:rPr>
          <w:noProof/>
          <w:position w:val="-10"/>
        </w:rPr>
        <w:drawing>
          <wp:inline distT="0" distB="0" distL="0" distR="0" wp14:anchorId="7898EA23" wp14:editId="1D5B4843">
            <wp:extent cx="182880" cy="182880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63B6">
        <w:rPr>
          <w:lang w:eastAsia="zh-CN"/>
        </w:rPr>
        <w:t xml:space="preserve"> that satisfies</w:t>
      </w:r>
      <w:r>
        <w:rPr>
          <w:lang w:eastAsia="zh-CN"/>
        </w:rPr>
        <w:t xml:space="preserve"> the </w:t>
      </w:r>
      <w:r w:rsidRPr="00D543EC">
        <w:rPr>
          <w:rFonts w:eastAsiaTheme="minorEastAsia"/>
          <w:lang w:eastAsia="zh-CN"/>
        </w:rPr>
        <w:t xml:space="preserve">multiplexing timeline </w:t>
      </w:r>
      <w:r w:rsidRPr="001A63B6">
        <w:t>conditions</w:t>
      </w:r>
      <w:r>
        <w:t xml:space="preserve">. </w:t>
      </w:r>
      <w:r w:rsidR="00613863">
        <w:rPr>
          <w:rFonts w:eastAsiaTheme="minorEastAsia"/>
          <w:lang w:eastAsia="zh-CN"/>
        </w:rPr>
        <w:t>If</w:t>
      </w:r>
      <w:r w:rsidR="00A804E8">
        <w:rPr>
          <w:rFonts w:eastAsiaTheme="minorEastAsia"/>
          <w:lang w:eastAsia="zh-CN"/>
        </w:rPr>
        <w:t xml:space="preserve"> a UE doesn’t support Rel-16 </w:t>
      </w:r>
      <w:r w:rsidR="00A804E8"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>, the UE doesn’t expect t</w:t>
      </w:r>
      <w:r w:rsidR="00A804E8">
        <w:rPr>
          <w:lang w:eastAsia="zh-CN"/>
        </w:rPr>
        <w:t xml:space="preserve">he </w:t>
      </w:r>
      <w:r w:rsidR="00A804E8" w:rsidRPr="00D543EC">
        <w:rPr>
          <w:rFonts w:eastAsiaTheme="minorEastAsia"/>
          <w:lang w:eastAsia="zh-CN"/>
        </w:rPr>
        <w:t xml:space="preserve">multiplexing timeline </w:t>
      </w:r>
      <w:r w:rsidR="00A804E8" w:rsidRPr="001A63B6">
        <w:t>conditions</w:t>
      </w:r>
      <w:r w:rsidR="00A804E8">
        <w:t xml:space="preserve"> are not satisfied. </w:t>
      </w:r>
      <w:r w:rsidR="00613863">
        <w:t>If</w:t>
      </w:r>
      <w:r w:rsidR="00A804E8">
        <w:t xml:space="preserve"> the UE support</w:t>
      </w:r>
      <w:r w:rsidR="00613863">
        <w:t>s</w:t>
      </w:r>
      <w:r w:rsidR="00A804E8">
        <w:t xml:space="preserve"> </w:t>
      </w:r>
      <w:r w:rsidR="00A804E8">
        <w:rPr>
          <w:rFonts w:eastAsiaTheme="minorEastAsia"/>
          <w:lang w:eastAsia="zh-CN"/>
        </w:rPr>
        <w:t xml:space="preserve">Rel-16 </w:t>
      </w:r>
      <w:r w:rsidR="00A804E8"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 xml:space="preserve">, </w:t>
      </w:r>
      <w:r w:rsidR="00613863">
        <w:rPr>
          <w:rFonts w:eastAsiaTheme="minorEastAsia"/>
          <w:lang w:eastAsia="zh-CN"/>
        </w:rPr>
        <w:t>when</w:t>
      </w:r>
      <w:r>
        <w:rPr>
          <w:rFonts w:eastAsiaTheme="minorEastAsia"/>
          <w:lang w:eastAsia="zh-CN"/>
        </w:rPr>
        <w:t xml:space="preserve"> the </w:t>
      </w:r>
      <w:r w:rsidRPr="00D543EC">
        <w:rPr>
          <w:rFonts w:eastAsiaTheme="minorEastAsia"/>
          <w:lang w:eastAsia="zh-CN"/>
        </w:rPr>
        <w:t xml:space="preserve">timeline </w:t>
      </w:r>
      <w:r w:rsidRPr="001A63B6">
        <w:t>conditions</w:t>
      </w:r>
      <w:r>
        <w:rPr>
          <w:rFonts w:eastAsiaTheme="minorEastAsia"/>
          <w:lang w:eastAsia="zh-CN"/>
        </w:rPr>
        <w:t xml:space="preserve"> </w:t>
      </w:r>
      <w:r w:rsidRPr="00D543EC">
        <w:rPr>
          <w:rFonts w:eastAsiaTheme="minorEastAsia"/>
          <w:lang w:eastAsia="zh-CN"/>
        </w:rPr>
        <w:t>are not met</w:t>
      </w:r>
      <w:r>
        <w:rPr>
          <w:rFonts w:eastAsiaTheme="minorEastAsia"/>
          <w:lang w:eastAsia="zh-CN"/>
        </w:rPr>
        <w:t xml:space="preserve">, UE behavior fallbacks to Rel-16 </w:t>
      </w:r>
      <w:r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>.</w:t>
      </w:r>
    </w:p>
    <w:p w14:paraId="1998DEEB" w14:textId="77777777" w:rsidR="006464D6" w:rsidRDefault="006464D6" w:rsidP="006464D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D26AF7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>: To determine the PUCCH resource set Q</w:t>
      </w:r>
      <w:r w:rsidR="00DD7F5B">
        <w:rPr>
          <w:rFonts w:eastAsiaTheme="minorEastAsia" w:hint="eastAsia"/>
          <w:b/>
          <w:i/>
          <w:lang w:eastAsia="zh-CN"/>
        </w:rPr>
        <w:t>,</w:t>
      </w:r>
      <w:r w:rsidR="00DD7F5B">
        <w:rPr>
          <w:rFonts w:eastAsiaTheme="minorEastAsia"/>
          <w:b/>
          <w:i/>
          <w:lang w:eastAsia="zh-CN"/>
        </w:rPr>
        <w:t xml:space="preserve"> </w:t>
      </w:r>
      <w:r w:rsidR="00DD7F5B" w:rsidRPr="00DD7F5B">
        <w:rPr>
          <w:rFonts w:eastAsiaTheme="minorEastAsia"/>
          <w:b/>
          <w:i/>
          <w:lang w:eastAsia="zh-CN"/>
        </w:rPr>
        <w:t>described in TS 38.213 section 9.2.5,</w:t>
      </w:r>
      <w:r>
        <w:rPr>
          <w:rFonts w:eastAsiaTheme="minorEastAsia"/>
          <w:b/>
          <w:i/>
          <w:lang w:eastAsia="zh-CN"/>
        </w:rPr>
        <w:t xml:space="preserve"> in a slot/subslot:</w:t>
      </w:r>
    </w:p>
    <w:p w14:paraId="18ACAFA5" w14:textId="77777777" w:rsidR="006464D6" w:rsidRDefault="006464D6" w:rsidP="006464D6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>contains a first PUCCH carries HP HARQ-ACK and a second PUCCH carrying CSI or LP SR, delete the second PUCCH from set Q.</w:t>
      </w:r>
    </w:p>
    <w:p w14:paraId="33DB115A" w14:textId="77777777" w:rsidR="00E10C34" w:rsidRPr="00E10C34" w:rsidRDefault="006464D6" w:rsidP="00E10C34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 xml:space="preserve">contains a first PUCCH carries HP </w:t>
      </w:r>
      <w:r>
        <w:rPr>
          <w:rFonts w:eastAsiaTheme="minorEastAsia"/>
          <w:b/>
          <w:i/>
          <w:lang w:eastAsia="zh-CN"/>
        </w:rPr>
        <w:t>SR</w:t>
      </w:r>
      <w:r w:rsidRPr="009D4F9C">
        <w:rPr>
          <w:rFonts w:eastAsiaTheme="minorEastAsia"/>
          <w:b/>
          <w:i/>
          <w:lang w:eastAsia="zh-CN"/>
        </w:rPr>
        <w:t xml:space="preserve"> and a second PUCCH carrying CSI, delete the second PUCCH from set Q.</w:t>
      </w:r>
    </w:p>
    <w:p w14:paraId="76357D50" w14:textId="77777777" w:rsidR="00A804E8" w:rsidRDefault="00E10C34" w:rsidP="00E10C34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D26AF7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Reuse </w:t>
      </w:r>
      <w:r w:rsidRPr="00E10C34">
        <w:rPr>
          <w:rFonts w:eastAsiaTheme="minorEastAsia"/>
          <w:b/>
          <w:i/>
          <w:lang w:eastAsia="zh-CN"/>
        </w:rPr>
        <w:t>Rel-15 intra-UE PUCCH/PUSCH multiplexing timeline conditions</w:t>
      </w:r>
      <w:r w:rsidR="00A804E8">
        <w:rPr>
          <w:rFonts w:eastAsiaTheme="minorEastAsia"/>
          <w:b/>
          <w:i/>
          <w:lang w:eastAsia="zh-CN"/>
        </w:rPr>
        <w:t xml:space="preserve"> for Rel-17 intra-UE multiplexing with different priorities:</w:t>
      </w:r>
    </w:p>
    <w:p w14:paraId="7D155B2C" w14:textId="77777777" w:rsidR="00E10C34" w:rsidRDefault="00A804E8" w:rsidP="00A804E8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a UE doesn’t support Rel-16 prioritization, the UE doesn’t expect the multiplexing timeline conditions are not satisfied</w:t>
      </w:r>
      <w:r w:rsidR="00E10C34" w:rsidRPr="00E10C34">
        <w:rPr>
          <w:rFonts w:eastAsiaTheme="minorEastAsia"/>
          <w:b/>
          <w:i/>
          <w:lang w:eastAsia="zh-CN"/>
        </w:rPr>
        <w:t>.</w:t>
      </w:r>
    </w:p>
    <w:p w14:paraId="3757A397" w14:textId="77777777" w:rsidR="00A804E8" w:rsidRPr="00A804E8" w:rsidRDefault="00A804E8" w:rsidP="00A804E8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the UE support Rel-16 prioritization, if the timeline conditions are not met, UE behavior fallbacks to Rel-16 prioritization.</w:t>
      </w:r>
    </w:p>
    <w:p w14:paraId="382BB465" w14:textId="77777777" w:rsidR="00E10C34" w:rsidRPr="00E10C34" w:rsidRDefault="00E10C34" w:rsidP="00E10C34">
      <w:pPr>
        <w:spacing w:after="120"/>
        <w:jc w:val="both"/>
        <w:rPr>
          <w:rFonts w:eastAsiaTheme="minorEastAsia"/>
          <w:b/>
          <w:i/>
          <w:lang w:eastAsia="zh-CN"/>
        </w:rPr>
      </w:pPr>
    </w:p>
    <w:p w14:paraId="7FB446AD" w14:textId="77777777" w:rsidR="009A057D" w:rsidRPr="009A057D" w:rsidRDefault="00053383" w:rsidP="002B76B5">
      <w:pPr>
        <w:pStyle w:val="2"/>
        <w:tabs>
          <w:tab w:val="clear" w:pos="3447"/>
        </w:tabs>
        <w:spacing w:after="12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CI compression</w:t>
      </w:r>
    </w:p>
    <w:p w14:paraId="42085FB2" w14:textId="77777777" w:rsidR="00223A74" w:rsidRPr="00B07816" w:rsidRDefault="00D76011" w:rsidP="002B76B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Pr="00D76011">
        <w:rPr>
          <w:rFonts w:eastAsiaTheme="minorEastAsia"/>
          <w:lang w:eastAsia="zh-CN"/>
        </w:rPr>
        <w:t>mentioned</w:t>
      </w:r>
      <w:r>
        <w:rPr>
          <w:rFonts w:eastAsiaTheme="minorEastAsia"/>
          <w:lang w:eastAsia="zh-CN"/>
        </w:rPr>
        <w:t xml:space="preserve"> in section 2.1, i</w:t>
      </w:r>
      <w:r w:rsidR="00CC17DA" w:rsidRPr="00B07816">
        <w:rPr>
          <w:rFonts w:eastAsiaTheme="minorEastAsia"/>
          <w:lang w:eastAsia="zh-CN"/>
        </w:rPr>
        <w:t>f the total UCI bits exceed the capacity of the multiplexing PUCCH, the low-priority HARQ-ACK should be compressed</w:t>
      </w:r>
      <w:r w:rsidR="00A52878">
        <w:rPr>
          <w:rFonts w:eastAsiaTheme="minorEastAsia"/>
          <w:lang w:eastAsia="zh-CN"/>
        </w:rPr>
        <w:t xml:space="preserve">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 w:rsidR="00CC17DA" w:rsidRPr="00B07816">
        <w:rPr>
          <w:rFonts w:eastAsiaTheme="minorEastAsia"/>
          <w:lang w:eastAsia="zh-CN"/>
        </w:rPr>
        <w:t xml:space="preserve"> </w:t>
      </w:r>
      <w:r w:rsidR="00A52878">
        <w:rPr>
          <w:rFonts w:eastAsiaTheme="minorEastAsia"/>
          <w:lang w:eastAsia="zh-CN"/>
        </w:rPr>
        <w:t xml:space="preserve"> bits </w:t>
      </w:r>
      <w:r w:rsidR="00CC17DA" w:rsidRPr="00B07816">
        <w:rPr>
          <w:rFonts w:eastAsiaTheme="minorEastAsia"/>
          <w:lang w:eastAsia="zh-CN"/>
        </w:rPr>
        <w:t xml:space="preserve">and the high-priority HARQ-ACK/SR is transmitted </w:t>
      </w:r>
      <w:r w:rsidR="00CC17DA" w:rsidRPr="00B07816">
        <w:rPr>
          <w:rFonts w:eastAsiaTheme="minorEastAsia"/>
          <w:lang w:eastAsia="zh-CN"/>
        </w:rPr>
        <w:lastRenderedPageBreak/>
        <w:t>without any compression (as Rel-15).  The low-priority HARQ-ACK can be compressed into 0 bit. The following compression schemes can be further studied:</w:t>
      </w:r>
    </w:p>
    <w:p w14:paraId="564C0B73" w14:textId="77777777" w:rsidR="00223A74" w:rsidRDefault="00EB407A" w:rsidP="002B76B5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CBG-based transmission is configured, </w:t>
      </w:r>
      <w:r w:rsidR="00CC17DA">
        <w:rPr>
          <w:rFonts w:eastAsiaTheme="minorEastAsia"/>
          <w:lang w:eastAsia="zh-CN"/>
        </w:rPr>
        <w:t>CBG-based HARQ-ACK is compressed firstly.</w:t>
      </w:r>
    </w:p>
    <w:p w14:paraId="3E60282C" w14:textId="77777777" w:rsidR="00223A74" w:rsidRDefault="00CC17DA" w:rsidP="002B76B5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1-1: CBG-based HARQ-ACK falls back to TB-based HARQ-ACK.</w:t>
      </w:r>
    </w:p>
    <w:p w14:paraId="09F20152" w14:textId="77777777" w:rsidR="00223A74" w:rsidRDefault="00CC17DA" w:rsidP="002B76B5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1-2: HARQ-ACK bundling is performed cross multiple CBGs of one TB. The number of multiple CBGs can be determined based on the </w:t>
      </w:r>
      <w:r w:rsidR="00A52878">
        <w:rPr>
          <w:rFonts w:eastAsiaTheme="minorEastAsia"/>
          <w:lang w:eastAsia="zh-CN"/>
        </w:rPr>
        <w:t>value</w:t>
      </w:r>
      <w:r>
        <w:rPr>
          <w:rFonts w:eastAsiaTheme="minorEastAsia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>
        <w:rPr>
          <w:rFonts w:eastAsiaTheme="minorEastAsia"/>
          <w:lang w:eastAsia="zh-CN"/>
        </w:rPr>
        <w:t xml:space="preserve">. Taking Figure </w:t>
      </w:r>
      <w:r w:rsidR="00A5287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as an example, the maximum number of CBGs included in one TB is 8. Based on the capacity of the multiplexing PUCCH, at most 5 LP HARQ-ACK bits can be transmitted, HARQ-ACK bits corresponding to two consecutive CBGs are bundled, and 4 bundled HARQ-ACK bits will be transmitted for the LP PDSCH.</w:t>
      </w:r>
    </w:p>
    <w:p w14:paraId="24295865" w14:textId="77777777" w:rsidR="00223A74" w:rsidRDefault="00206AE2">
      <w:pPr>
        <w:spacing w:after="120"/>
        <w:jc w:val="center"/>
      </w:pPr>
      <w:r>
        <w:rPr>
          <w:noProof/>
        </w:rPr>
        <w:drawing>
          <wp:inline distT="0" distB="0" distL="0" distR="0" wp14:anchorId="51EFFC71" wp14:editId="7EB46D8A">
            <wp:extent cx="5753100" cy="18776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0D79B" w14:textId="77777777" w:rsidR="00223A74" w:rsidRDefault="00CC17DA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D7601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: An example of option 1-2</w:t>
      </w:r>
    </w:p>
    <w:p w14:paraId="29CC4900" w14:textId="77777777" w:rsidR="00223A74" w:rsidRDefault="00EF4E85" w:rsidP="00971E9C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TB-based </w:t>
      </w:r>
      <w:r w:rsidR="00C27825">
        <w:rPr>
          <w:rFonts w:eastAsiaTheme="minorEastAsia"/>
          <w:lang w:eastAsia="zh-CN"/>
        </w:rPr>
        <w:t>HARQ-ACK</w:t>
      </w:r>
      <w:r>
        <w:rPr>
          <w:rFonts w:eastAsiaTheme="minorEastAsia"/>
          <w:lang w:eastAsia="zh-CN"/>
        </w:rPr>
        <w:t xml:space="preserve">, </w:t>
      </w:r>
      <w:r w:rsidR="00CC17DA">
        <w:rPr>
          <w:rFonts w:eastAsiaTheme="minorEastAsia"/>
          <w:lang w:eastAsia="zh-CN"/>
        </w:rPr>
        <w:t>HARQ-ACK bundling is performed cross multiple PDSCHs on one serving cells. Similar as option 1-2, the number of multiple PDSCHs can be determined based on the capacity of the multiplexing PUCCH.</w:t>
      </w:r>
    </w:p>
    <w:p w14:paraId="1D1949DD" w14:textId="77777777" w:rsidR="00A52878" w:rsidRDefault="00E3052C" w:rsidP="00971E9C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after time-domain </w:t>
      </w:r>
      <w:r w:rsidR="007F41CE">
        <w:rPr>
          <w:rFonts w:eastAsiaTheme="minorEastAsia"/>
          <w:lang w:eastAsia="zh-CN"/>
        </w:rPr>
        <w:t xml:space="preserve">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 w:rsidR="007F41CE">
        <w:rPr>
          <w:rFonts w:eastAsiaTheme="minorEastAsia"/>
          <w:lang w:eastAsia="zh-CN"/>
        </w:rPr>
        <w:t>, LP HARQ-ACK can be dropped:</w:t>
      </w:r>
    </w:p>
    <w:p w14:paraId="6E3353FC" w14:textId="77777777" w:rsidR="007F41CE" w:rsidRDefault="007F41CE" w:rsidP="007F41CE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Drop all LP HARQ-ACK; or</w:t>
      </w:r>
    </w:p>
    <w:p w14:paraId="4229ED4C" w14:textId="77777777" w:rsidR="007F41CE" w:rsidRPr="007F41CE" w:rsidRDefault="007F41CE" w:rsidP="007F41CE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rop LP HARQ-ACK corresponding to a set of carriers.</w:t>
      </w:r>
    </w:p>
    <w:p w14:paraId="5D815519" w14:textId="77777777" w:rsidR="00223A74" w:rsidRDefault="00CC17D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6464D6">
        <w:rPr>
          <w:rFonts w:eastAsiaTheme="minorEastAsia"/>
          <w:b/>
          <w:i/>
          <w:lang w:eastAsia="zh-CN"/>
        </w:rPr>
        <w:t>1</w:t>
      </w:r>
      <w:r w:rsidR="00D26AF7">
        <w:rPr>
          <w:rFonts w:eastAsiaTheme="minorEastAsia"/>
          <w:b/>
          <w:i/>
          <w:lang w:eastAsia="zh-CN"/>
        </w:rPr>
        <w:t>0</w:t>
      </w:r>
      <w:r>
        <w:rPr>
          <w:rFonts w:eastAsiaTheme="minorEastAsia"/>
          <w:b/>
          <w:i/>
          <w:lang w:eastAsia="zh-CN"/>
        </w:rPr>
        <w:t xml:space="preserve">: </w:t>
      </w:r>
      <w:r w:rsidR="00522CFA">
        <w:rPr>
          <w:rFonts w:eastAsiaTheme="minorEastAsia"/>
          <w:b/>
          <w:i/>
          <w:lang w:eastAsia="zh-CN"/>
        </w:rPr>
        <w:t>W</w:t>
      </w:r>
      <w:r>
        <w:rPr>
          <w:rFonts w:eastAsiaTheme="minorEastAsia"/>
          <w:b/>
          <w:i/>
          <w:lang w:eastAsia="zh-CN"/>
        </w:rPr>
        <w:t>hen the total number of HP HARQ-ACK/SR and LP HARQ-ACK exceeds the capacity of the multiplexing PUCCH</w:t>
      </w:r>
      <w:r w:rsidR="00522CFA">
        <w:rPr>
          <w:rFonts w:eastAsiaTheme="minorEastAsia"/>
          <w:b/>
          <w:i/>
          <w:lang w:eastAsia="zh-CN"/>
        </w:rPr>
        <w:t>,</w:t>
      </w:r>
    </w:p>
    <w:p w14:paraId="45AA8DC7" w14:textId="77777777" w:rsidR="00522CFA" w:rsidRDefault="00FF278C" w:rsidP="00522CF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</w:t>
      </w:r>
      <w:r w:rsidR="004860B8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</w:t>
      </w:r>
      <w:r w:rsidR="00522CFA">
        <w:rPr>
          <w:rFonts w:eastAsiaTheme="minorEastAsia"/>
          <w:b/>
          <w:i/>
          <w:lang w:eastAsia="zh-CN"/>
        </w:rPr>
        <w:t xml:space="preserve">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CBGs of one TB is firstly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;</w:t>
      </w:r>
    </w:p>
    <w:p w14:paraId="3B0DE223" w14:textId="77777777" w:rsidR="00522CFA" w:rsidRDefault="00FF278C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="001C623A" w:rsidRPr="001C623A">
        <w:rPr>
          <w:rFonts w:eastAsiaTheme="minorEastAsia"/>
          <w:b/>
          <w:i/>
          <w:lang w:eastAsia="zh-CN"/>
        </w:rPr>
        <w:t>HARQ-ACK</w:t>
      </w:r>
      <w:r w:rsidR="00522CFA">
        <w:rPr>
          <w:rFonts w:eastAsiaTheme="minorEastAsia"/>
          <w:b/>
          <w:i/>
          <w:lang w:eastAsia="zh-CN"/>
        </w:rPr>
        <w:t xml:space="preserve">, 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PDSCHs on one serving cell can be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.</w:t>
      </w:r>
    </w:p>
    <w:p w14:paraId="1EA92033" w14:textId="77777777" w:rsidR="00042DF5" w:rsidRPr="00042DF5" w:rsidRDefault="00042DF5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042DF5">
        <w:rPr>
          <w:rFonts w:eastAsiaTheme="minorEastAsia"/>
          <w:b/>
          <w:i/>
          <w:lang w:eastAsia="zh-CN"/>
        </w:rPr>
        <w:t xml:space="preserve">If after time-domain 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042DF5">
        <w:rPr>
          <w:rFonts w:eastAsiaTheme="minorEastAsia"/>
          <w:b/>
          <w:i/>
          <w:lang w:eastAsia="zh-CN"/>
        </w:rPr>
        <w:t>, LP HARQ-ACK can be dropped</w:t>
      </w:r>
      <w:r>
        <w:rPr>
          <w:rFonts w:eastAsiaTheme="minorEastAsia"/>
          <w:b/>
          <w:i/>
          <w:lang w:eastAsia="zh-CN"/>
        </w:rPr>
        <w:t>.</w:t>
      </w:r>
    </w:p>
    <w:p w14:paraId="594502F1" w14:textId="77777777" w:rsidR="009D4F9C" w:rsidRPr="009D4F9C" w:rsidRDefault="009D4F9C" w:rsidP="009D4F9C">
      <w:pPr>
        <w:pStyle w:val="a1"/>
        <w:rPr>
          <w:rFonts w:eastAsiaTheme="minorEastAsia"/>
          <w:b/>
          <w:i/>
          <w:lang w:eastAsia="zh-CN"/>
        </w:rPr>
      </w:pPr>
    </w:p>
    <w:p w14:paraId="478EBD27" w14:textId="77777777" w:rsidR="003B2871" w:rsidRDefault="003B2871" w:rsidP="003B2871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Multiplexing 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of </w:t>
      </w: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>HARQ-ACK and SR with different priorities</w:t>
      </w:r>
    </w:p>
    <w:p w14:paraId="49FB66B2" w14:textId="77777777" w:rsidR="003B2871" w:rsidRDefault="003B2871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#104e, multiple options were proposed for multiplexing of HARQ-ACK and SR. Our proposals for multiplexing of HARQ-ACK and SR with different priorities as following: </w:t>
      </w:r>
    </w:p>
    <w:p w14:paraId="4C9F9939" w14:textId="77777777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>Case 1: A</w:t>
      </w:r>
      <w:r>
        <w:rPr>
          <w:szCs w:val="20"/>
        </w:rPr>
        <w:t xml:space="preserve"> PUCCH carrying HP SR with PF0 overlaps with a PUCCH carrying LP HARQ-ACK with PF0.</w:t>
      </w:r>
    </w:p>
    <w:p w14:paraId="21C60264" w14:textId="77777777" w:rsidR="003B2871" w:rsidRDefault="003B2871" w:rsidP="003B2871">
      <w:pPr>
        <w:pStyle w:val="a1"/>
        <w:rPr>
          <w:rFonts w:eastAsiaTheme="minorEastAsia"/>
          <w:lang w:eastAsia="zh-CN"/>
        </w:rPr>
      </w:pPr>
      <w:r>
        <w:t xml:space="preserve">The </w:t>
      </w:r>
      <w:r w:rsidRPr="00F87B50">
        <w:t>reliability</w:t>
      </w:r>
      <w:r>
        <w:t xml:space="preserve"> of PF0 </w:t>
      </w:r>
      <w:r w:rsidRPr="00033448">
        <w:t xml:space="preserve">depends </w:t>
      </w:r>
      <w:r>
        <w:t>on the number of PUCCH symbols. When the number of LP PUCCH symbols is not less than the HP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PUCCH symbols, using LP PUCCH to transmit HP SR and LP HARQ-ACK will not lead to the </w:t>
      </w:r>
      <w:r w:rsidRPr="00971E9C">
        <w:rPr>
          <w:rFonts w:eastAsiaTheme="minorEastAsia"/>
          <w:lang w:eastAsia="zh-CN"/>
        </w:rPr>
        <w:t xml:space="preserve">reliability </w:t>
      </w:r>
      <w:r>
        <w:rPr>
          <w:rFonts w:eastAsiaTheme="minorEastAsia"/>
          <w:lang w:eastAsia="zh-CN"/>
        </w:rPr>
        <w:t xml:space="preserve">loss of HP SR.  </w:t>
      </w:r>
    </w:p>
    <w:p w14:paraId="44567245" w14:textId="77777777" w:rsidR="003B2871" w:rsidRPr="002D7B66" w:rsidRDefault="003B2871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f HP SR is negative, </w:t>
      </w:r>
      <w:r w:rsidRPr="00B916EC">
        <w:t>the UE transmits HARQ-ACK</w:t>
      </w:r>
      <w:r>
        <w:t xml:space="preserve"> on PUCCH resource for HARQ-ACK, i.e. same as Rel-15.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</w:p>
    <w:p w14:paraId="436AA6E5" w14:textId="77777777" w:rsidR="003B2871" w:rsidRPr="00971E9C" w:rsidRDefault="003B2871" w:rsidP="003B2871">
      <w:pPr>
        <w:pStyle w:val="a1"/>
        <w:numPr>
          <w:ilvl w:val="0"/>
          <w:numId w:val="30"/>
        </w:numPr>
        <w:rPr>
          <w:rFonts w:eastAsiaTheme="minorEastAsia"/>
          <w:lang w:eastAsia="zh-CN"/>
        </w:rPr>
      </w:pPr>
      <w:r>
        <w:lastRenderedPageBreak/>
        <w:t xml:space="preserve">If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>
        <w:t xml:space="preserve">, </w:t>
      </w:r>
      <w:r w:rsidRPr="00971E9C"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is the number of</w:t>
      </w:r>
      <w:r w:rsidRPr="008042F7">
        <w:t xml:space="preserve"> </w:t>
      </w:r>
      <w:r>
        <w:t xml:space="preserve">symbols of PUCCH </w:t>
      </w:r>
      <w:r>
        <w:rPr>
          <w:szCs w:val="20"/>
        </w:rPr>
        <w:t xml:space="preserve">carrying </w:t>
      </w:r>
      <w:r>
        <w:t xml:space="preserve">HARQ-ACK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>
        <w:t xml:space="preserve"> is the number of symbols of PUCCH </w:t>
      </w:r>
      <w:r>
        <w:rPr>
          <w:szCs w:val="20"/>
        </w:rPr>
        <w:t xml:space="preserve">carrying </w:t>
      </w:r>
      <w:r>
        <w:t xml:space="preserve">SR, </w:t>
      </w:r>
      <w:r w:rsidRPr="00B916EC">
        <w:t>the UE transmits HARQ-ACK</w:t>
      </w:r>
      <w:r>
        <w:t xml:space="preserve"> in PRB for HARQ-ACK with a special cyclic shift, i.e. same as Rel-15;</w:t>
      </w:r>
    </w:p>
    <w:p w14:paraId="6D917342" w14:textId="77777777" w:rsidR="003B2871" w:rsidRPr="005B6F37" w:rsidRDefault="003B2871" w:rsidP="003B2871">
      <w:pPr>
        <w:pStyle w:val="a1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 w:rsidRPr="005B6F37">
        <w:rPr>
          <w:rFonts w:eastAsiaTheme="minorEastAsia"/>
          <w:lang w:eastAsia="zh-CN"/>
        </w:rPr>
        <w:t>Otherwise</w:t>
      </w:r>
      <w:r w:rsidRPr="0042376C">
        <w:rPr>
          <w:rFonts w:eastAsiaTheme="minorEastAsia"/>
          <w:lang w:eastAsia="zh-CN"/>
        </w:rPr>
        <w:t>,</w:t>
      </w:r>
      <w:r w:rsidRPr="0062575A">
        <w:rPr>
          <w:rFonts w:eastAsiaTheme="minorEastAsia"/>
          <w:lang w:eastAsia="zh-CN"/>
        </w:rPr>
        <w:t xml:space="preserve"> the UE</w:t>
      </w:r>
      <w:r w:rsidRPr="0042376C">
        <w:rPr>
          <w:rFonts w:eastAsiaTheme="minorEastAsia"/>
          <w:lang w:eastAsia="zh-CN"/>
        </w:rPr>
        <w:t xml:space="preserve"> </w:t>
      </w:r>
      <w:r w:rsidRPr="0062575A">
        <w:rPr>
          <w:rFonts w:eastAsiaTheme="minorEastAsia"/>
          <w:lang w:eastAsia="zh-CN"/>
        </w:rPr>
        <w:t>transmit</w:t>
      </w:r>
      <w:r>
        <w:rPr>
          <w:rFonts w:eastAsiaTheme="minorEastAsia"/>
          <w:lang w:eastAsia="zh-CN"/>
        </w:rPr>
        <w:t>s</w:t>
      </w:r>
      <w:r w:rsidRPr="0062575A">
        <w:t xml:space="preserve"> SR on </w:t>
      </w:r>
      <w:r>
        <w:t>PUCCH resource for SR</w:t>
      </w:r>
      <w:r w:rsidRPr="0062575A">
        <w:t xml:space="preserve"> and drop</w:t>
      </w:r>
      <w:r>
        <w:t>s</w:t>
      </w:r>
      <w:r w:rsidRPr="0062575A">
        <w:t xml:space="preserve"> HARQ-ACK</w:t>
      </w:r>
      <w:r>
        <w:t>, i.e. same as Rel-16.</w:t>
      </w:r>
    </w:p>
    <w:p w14:paraId="7FFFA388" w14:textId="77777777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 xml:space="preserve">Case 2: </w:t>
      </w:r>
      <w:r>
        <w:rPr>
          <w:szCs w:val="20"/>
        </w:rPr>
        <w:t>A PUCCH carrying HP SR with PF0 overlaps with a PUCCH carrying LP HARQ-ACK with PF1.</w:t>
      </w:r>
    </w:p>
    <w:p w14:paraId="0D31A2A7" w14:textId="77777777" w:rsidR="003B2871" w:rsidRPr="00A51C46" w:rsidRDefault="003B2871" w:rsidP="003B2871">
      <w:pPr>
        <w:pStyle w:val="a1"/>
        <w:rPr>
          <w:szCs w:val="20"/>
        </w:rPr>
      </w:pPr>
      <w:r>
        <w:t xml:space="preserve">Rel-16 </w:t>
      </w:r>
      <w:r w:rsidRPr="00BD27E6">
        <w:t xml:space="preserve">mechanism </w:t>
      </w:r>
      <w:r>
        <w:t xml:space="preserve">is reused. </w:t>
      </w:r>
      <w:r>
        <w:rPr>
          <w:rFonts w:eastAsiaTheme="minorEastAsia"/>
          <w:szCs w:val="20"/>
          <w:lang w:eastAsia="zh-CN"/>
        </w:rPr>
        <w:t xml:space="preserve">If HP SR is negative, </w:t>
      </w:r>
      <w:r w:rsidRPr="00B916EC">
        <w:t>the UE transmits HARQ-ACK</w:t>
      </w:r>
      <w:r>
        <w:t xml:space="preserve"> on PUCCH resource for HARQ-ACK.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  <w:r w:rsidRPr="009F32BA">
        <w:t xml:space="preserve"> </w:t>
      </w:r>
      <w:r>
        <w:t xml:space="preserve">the UE </w:t>
      </w:r>
      <w:r w:rsidRPr="009F32BA">
        <w:t>transmit</w:t>
      </w:r>
      <w:r>
        <w:t>s</w:t>
      </w:r>
      <w:r w:rsidRPr="009F32BA">
        <w:t xml:space="preserve"> SR on </w:t>
      </w:r>
      <w:r>
        <w:t>PUCCH resource for SR</w:t>
      </w:r>
      <w:r w:rsidRPr="009F32BA">
        <w:t xml:space="preserve"> and drop HARQ-ACK</w:t>
      </w:r>
      <w:r>
        <w:t>.</w:t>
      </w:r>
    </w:p>
    <w:p w14:paraId="44399917" w14:textId="77777777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 xml:space="preserve">Case 3: </w:t>
      </w:r>
      <w:r>
        <w:rPr>
          <w:szCs w:val="20"/>
        </w:rPr>
        <w:t>A PUCCH carrying HP SR with PF1 overlaps with a PUCCH carrying LP HARQ-ACK with PF0.</w:t>
      </w:r>
    </w:p>
    <w:p w14:paraId="70B2D893" w14:textId="77777777" w:rsidR="003B2871" w:rsidRPr="00A51C46" w:rsidRDefault="003B2871" w:rsidP="003B2871">
      <w:pPr>
        <w:pStyle w:val="a1"/>
        <w:rPr>
          <w:szCs w:val="20"/>
        </w:rPr>
      </w:pPr>
      <w:r>
        <w:t xml:space="preserve">Rel-16 </w:t>
      </w:r>
      <w:r w:rsidRPr="00BD27E6">
        <w:t xml:space="preserve">mechanism </w:t>
      </w:r>
      <w:r>
        <w:t>is reused.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If HP SR is negative, </w:t>
      </w:r>
      <w:r w:rsidRPr="00B916EC">
        <w:t>the UE transmits HARQ-ACK</w:t>
      </w:r>
      <w:r>
        <w:t xml:space="preserve"> on PUCCH resource for HARQ-ACK.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  <w:r w:rsidRPr="009F32BA">
        <w:t xml:space="preserve"> </w:t>
      </w:r>
      <w:r>
        <w:t xml:space="preserve">the UE </w:t>
      </w:r>
      <w:r w:rsidRPr="009F32BA">
        <w:t>transmit</w:t>
      </w:r>
      <w:r>
        <w:t>s</w:t>
      </w:r>
      <w:r w:rsidRPr="009F32BA">
        <w:t xml:space="preserve"> SR on </w:t>
      </w:r>
      <w:r>
        <w:t>PUCCH resource for SR</w:t>
      </w:r>
      <w:r w:rsidRPr="009F32BA">
        <w:t xml:space="preserve"> and drop HARQ-ACK</w:t>
      </w:r>
      <w:r>
        <w:t>.</w:t>
      </w:r>
    </w:p>
    <w:p w14:paraId="182B7BB6" w14:textId="77777777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>Case 4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szCs w:val="20"/>
        </w:rPr>
        <w:t>A PUCCH carrying HP SR with PF1 overlaps with a PUCCH carrying LP HARQ-ACK with PF1.</w:t>
      </w:r>
    </w:p>
    <w:p w14:paraId="5735B5C7" w14:textId="77777777" w:rsidR="003B2871" w:rsidRDefault="003B2871" w:rsidP="003B2871">
      <w:pPr>
        <w:pStyle w:val="a1"/>
        <w:rPr>
          <w:szCs w:val="20"/>
        </w:rPr>
      </w:pPr>
      <w:r>
        <w:t>Rel-15 multiplexing is reused. If SR is positive, the UE transmits HARQ-ACK on PUCCH resource for SR. If SR is negative, the UE transmits HARQ-ACK on PUCCH resource for HARQ-ACK.</w:t>
      </w:r>
    </w:p>
    <w:p w14:paraId="428B8A21" w14:textId="77777777" w:rsidR="003B2871" w:rsidRDefault="003B2871" w:rsidP="003B2871">
      <w:pPr>
        <w:pStyle w:val="a1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 xml:space="preserve">Proposal </w:t>
      </w:r>
      <w:r w:rsidR="00E12501">
        <w:rPr>
          <w:rFonts w:eastAsiaTheme="minorEastAsia"/>
          <w:b/>
          <w:i/>
          <w:lang w:eastAsia="zh-CN"/>
        </w:rPr>
        <w:t>1</w:t>
      </w:r>
      <w:r w:rsidR="00D26AF7">
        <w:rPr>
          <w:rFonts w:eastAsiaTheme="minorEastAsia"/>
          <w:b/>
          <w:i/>
          <w:lang w:eastAsia="zh-CN"/>
        </w:rPr>
        <w:t>1</w:t>
      </w:r>
      <w:r w:rsidRPr="00971E9C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el-15 or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el-16 </w:t>
      </w:r>
      <w:r w:rsidRPr="00971E9C">
        <w:rPr>
          <w:rFonts w:eastAsiaTheme="minorEastAsia"/>
          <w:b/>
          <w:i/>
          <w:lang w:eastAsia="zh-CN"/>
        </w:rPr>
        <w:t>mechanism should be reused</w:t>
      </w:r>
      <w:r>
        <w:rPr>
          <w:rFonts w:eastAsiaTheme="minorEastAsia"/>
          <w:b/>
          <w:i/>
          <w:lang w:eastAsia="zh-CN"/>
        </w:rPr>
        <w:t xml:space="preserve"> to support m</w:t>
      </w:r>
      <w:r w:rsidRPr="00971E9C">
        <w:rPr>
          <w:rFonts w:eastAsiaTheme="minorEastAsia"/>
          <w:b/>
          <w:i/>
          <w:lang w:eastAsia="zh-CN"/>
        </w:rPr>
        <w:t>ultiplexing of HARQ-ACK and SR with different priorities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7E3EF0F9" w14:textId="77777777" w:rsidR="003B2871" w:rsidRDefault="003B2871" w:rsidP="003B287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E12501">
        <w:rPr>
          <w:rFonts w:eastAsiaTheme="minorEastAsia"/>
          <w:b/>
          <w:i/>
          <w:lang w:eastAsia="zh-CN"/>
        </w:rPr>
        <w:t>1</w:t>
      </w:r>
      <w:r w:rsidR="00D26AF7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: When PF0 is used by both HP SR and LPHARQ-ACK 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15 </w:t>
      </w:r>
      <w:r w:rsidR="00EA11FC">
        <w:rPr>
          <w:rFonts w:eastAsiaTheme="minorEastAsia"/>
          <w:b/>
          <w:i/>
          <w:lang w:eastAsia="zh-CN"/>
        </w:rPr>
        <w:t>m</w:t>
      </w:r>
      <w:r w:rsidR="00EA11FC" w:rsidRPr="00971E9C">
        <w:rPr>
          <w:rFonts w:eastAsiaTheme="minorEastAsia"/>
          <w:b/>
          <w:i/>
          <w:lang w:eastAsia="zh-CN"/>
        </w:rPr>
        <w:t xml:space="preserve">ultiplexing </w:t>
      </w:r>
      <w:r w:rsidRPr="00061375">
        <w:rPr>
          <w:rFonts w:eastAsiaTheme="minorEastAsia"/>
          <w:b/>
          <w:i/>
          <w:lang w:eastAsia="zh-CN"/>
        </w:rPr>
        <w:t>or 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16 </w:t>
      </w:r>
      <w:r w:rsidR="00EA11FC" w:rsidRPr="00EA11FC">
        <w:rPr>
          <w:rFonts w:eastAsiaTheme="minorEastAsia"/>
          <w:b/>
          <w:i/>
          <w:lang w:eastAsia="zh-CN"/>
        </w:rPr>
        <w:t xml:space="preserve">prioritization </w:t>
      </w:r>
      <w:r w:rsidRPr="00061375">
        <w:rPr>
          <w:rFonts w:eastAsiaTheme="minorEastAsia"/>
          <w:b/>
          <w:i/>
          <w:lang w:eastAsia="zh-CN"/>
        </w:rPr>
        <w:t>can be determined according to the number of PUCCH symbols</w:t>
      </w:r>
      <w:r>
        <w:rPr>
          <w:rFonts w:eastAsiaTheme="minorEastAsia"/>
          <w:b/>
          <w:i/>
          <w:lang w:eastAsia="zh-CN"/>
        </w:rPr>
        <w:t>.</w:t>
      </w:r>
      <w:r w:rsidRPr="009C02BA">
        <w:rPr>
          <w:rFonts w:eastAsiaTheme="minorEastAsia"/>
          <w:b/>
          <w:i/>
          <w:lang w:eastAsia="zh-CN"/>
        </w:rPr>
        <w:t xml:space="preserve"> </w:t>
      </w:r>
      <w:r w:rsidRPr="00B8251E">
        <w:rPr>
          <w:rFonts w:eastAsiaTheme="minorEastAsia"/>
          <w:b/>
          <w:i/>
          <w:lang w:eastAsia="zh-CN"/>
        </w:rPr>
        <w:t xml:space="preserve">The details are </w:t>
      </w:r>
      <w:r>
        <w:rPr>
          <w:rFonts w:eastAsiaTheme="minorEastAsia"/>
          <w:b/>
          <w:i/>
          <w:lang w:eastAsia="zh-CN"/>
        </w:rPr>
        <w:t>summarized</w:t>
      </w:r>
      <w:r w:rsidRPr="00B8251E">
        <w:rPr>
          <w:rFonts w:eastAsiaTheme="minorEastAsia"/>
          <w:b/>
          <w:i/>
          <w:lang w:eastAsia="zh-CN"/>
        </w:rPr>
        <w:t xml:space="preserve"> in the table</w:t>
      </w:r>
      <w:r>
        <w:rPr>
          <w:rFonts w:eastAsiaTheme="minorEastAsia"/>
          <w:b/>
          <w:i/>
          <w:lang w:eastAsia="zh-CN"/>
        </w:rPr>
        <w:t xml:space="preserve"> </w:t>
      </w:r>
      <w:r w:rsidR="00B3492C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.</w:t>
      </w:r>
    </w:p>
    <w:p w14:paraId="4FAF6A41" w14:textId="77777777" w:rsidR="00D543EC" w:rsidRPr="00D543EC" w:rsidRDefault="00D543EC" w:rsidP="00D543EC">
      <w:pPr>
        <w:pStyle w:val="a1"/>
        <w:rPr>
          <w:rFonts w:eastAsiaTheme="minorEastAsia"/>
          <w:lang w:eastAsia="zh-CN"/>
        </w:rPr>
      </w:pPr>
    </w:p>
    <w:p w14:paraId="178C2BBD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PUCCH and PUSCH</w:t>
      </w:r>
    </w:p>
    <w:p w14:paraId="7776A941" w14:textId="77777777" w:rsidR="0003639B" w:rsidRPr="0003639B" w:rsidRDefault="00CC17DA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timeline: </w:t>
      </w:r>
    </w:p>
    <w:p w14:paraId="1E481A47" w14:textId="77777777" w:rsidR="00223A74" w:rsidRPr="0003639B" w:rsidRDefault="00CC17DA" w:rsidP="0003639B">
      <w:pPr>
        <w:spacing w:after="120"/>
        <w:ind w:left="20"/>
        <w:jc w:val="both"/>
        <w:rPr>
          <w:rFonts w:eastAsia="宋体"/>
          <w:lang w:eastAsia="zh-CN"/>
        </w:rPr>
      </w:pPr>
      <w:r w:rsidRPr="0003639B">
        <w:rPr>
          <w:rFonts w:eastAsiaTheme="minorEastAsia"/>
          <w:lang w:eastAsia="zh-CN"/>
        </w:rPr>
        <w:t xml:space="preserve">For current multiple timeline, limitations on the starting symbols of UL transmission are considered to ensure there is enough time reserved for the </w:t>
      </w:r>
      <w:r w:rsidRPr="0003639B">
        <w:rPr>
          <w:color w:val="000000"/>
        </w:rPr>
        <w:t xml:space="preserve">processing of multiplexing. </w:t>
      </w:r>
      <w:r w:rsidRPr="0003639B">
        <w:rPr>
          <w:rFonts w:eastAsiaTheme="minorEastAsia"/>
          <w:lang w:eastAsia="zh-CN"/>
        </w:rPr>
        <w:t xml:space="preserve">If high-priority UCI is multiplexed into low-priority PUSCH, the latency of high-priority UCI should be ensured. Therefore, the limitations on the ending symbols of UL transmission should be considered. </w:t>
      </w:r>
    </w:p>
    <w:p w14:paraId="4F24CC6A" w14:textId="77777777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</w:t>
      </w:r>
      <w:r>
        <w:rPr>
          <w:rFonts w:eastAsia="宋体"/>
          <w:lang w:eastAsia="zh-CN"/>
        </w:rPr>
        <w:t>1: The ending symbol of a l</w:t>
      </w:r>
      <w:r>
        <w:rPr>
          <w:rFonts w:eastAsiaTheme="minorEastAsia"/>
          <w:lang w:eastAsia="zh-CN"/>
        </w:rPr>
        <w:t>ow-priority PUSCH is no later than the ending symbol of high-priority PUCCH.</w:t>
      </w:r>
    </w:p>
    <w:p w14:paraId="51C2E84E" w14:textId="77777777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T</w:t>
      </w:r>
      <w:r>
        <w:rPr>
          <w:rFonts w:eastAsiaTheme="minorEastAsia"/>
          <w:lang w:eastAsia="zh-CN"/>
        </w:rPr>
        <w:t xml:space="preserve">he ending symbol used for UCI transmission in a low-priority PUSCH is not later than the ending of high-priority PUCCH. One example is shown in Figure </w:t>
      </w:r>
      <w:r w:rsidR="001D19FF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.</w:t>
      </w:r>
    </w:p>
    <w:p w14:paraId="3D56E475" w14:textId="77777777" w:rsidR="00223A74" w:rsidRDefault="00CC17DA" w:rsidP="0003639B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Comparing option 1, the </w:t>
      </w:r>
      <w:r>
        <w:t xml:space="preserve">limitation </w:t>
      </w:r>
      <w:r>
        <w:rPr>
          <w:rFonts w:eastAsia="宋体"/>
          <w:lang w:eastAsia="zh-CN"/>
        </w:rPr>
        <w:t>of option 2 is looser, then the multiplexing of high-priority HARQ-ACK into low-priority PUSCH will be more applicable.</w:t>
      </w:r>
    </w:p>
    <w:p w14:paraId="49873A77" w14:textId="77777777" w:rsidR="00223A74" w:rsidRDefault="00206AE2">
      <w:pPr>
        <w:spacing w:after="120"/>
        <w:jc w:val="center"/>
      </w:pPr>
      <w:r>
        <w:rPr>
          <w:noProof/>
        </w:rPr>
        <w:drawing>
          <wp:inline distT="0" distB="0" distL="0" distR="0" wp14:anchorId="6ADB35F3" wp14:editId="76B19DFD">
            <wp:extent cx="3891915" cy="28359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1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AB887" w14:textId="77777777" w:rsidR="00223A74" w:rsidRDefault="00CC17DA">
      <w:pPr>
        <w:spacing w:after="120"/>
        <w:jc w:val="center"/>
        <w:rPr>
          <w:rFonts w:eastAsia="宋体"/>
          <w:lang w:eastAsia="zh-CN"/>
        </w:rPr>
      </w:pPr>
      <w:r>
        <w:lastRenderedPageBreak/>
        <w:t xml:space="preserve">Figure </w:t>
      </w:r>
      <w:r w:rsidR="001D19FF">
        <w:t>3</w:t>
      </w:r>
      <w:r>
        <w:t>. One example of the limitations on the ending symbols</w:t>
      </w:r>
    </w:p>
    <w:p w14:paraId="58E5EFF4" w14:textId="77777777" w:rsidR="0003639B" w:rsidRPr="0003639B" w:rsidRDefault="0003639B" w:rsidP="004641B0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color w:val="000000"/>
        </w:rPr>
        <w:t>eparate coding:</w:t>
      </w:r>
    </w:p>
    <w:p w14:paraId="0833467A" w14:textId="77777777" w:rsidR="0003639B" w:rsidRDefault="0003639B" w:rsidP="0003639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Reuse the </w:t>
      </w:r>
      <w:r w:rsidRPr="006C76A6">
        <w:rPr>
          <w:rFonts w:eastAsiaTheme="minorEastAsia"/>
          <w:lang w:eastAsia="zh-CN"/>
        </w:rPr>
        <w:t>encoder, rate matching equation, and RE mapping rules in Rel-15</w:t>
      </w:r>
      <w:r>
        <w:rPr>
          <w:rFonts w:eastAsiaTheme="minorEastAsia"/>
          <w:lang w:eastAsia="zh-CN"/>
        </w:rPr>
        <w:t xml:space="preserve">, with the following </w:t>
      </w:r>
      <w:r w:rsidRPr="0003639B">
        <w:rPr>
          <w:rFonts w:eastAsiaTheme="minorEastAsia"/>
          <w:lang w:eastAsia="zh-CN"/>
        </w:rPr>
        <w:t>alternative</w:t>
      </w:r>
      <w:r>
        <w:rPr>
          <w:rFonts w:eastAsiaTheme="minorEastAsia"/>
          <w:lang w:eastAsia="zh-CN"/>
        </w:rPr>
        <w:t xml:space="preserve"> </w:t>
      </w:r>
      <w:r w:rsidRPr="0003639B">
        <w:rPr>
          <w:rFonts w:eastAsiaTheme="minorEastAsia"/>
          <w:lang w:eastAsia="zh-CN"/>
        </w:rPr>
        <w:t>relationship</w:t>
      </w:r>
      <w:r>
        <w:rPr>
          <w:rFonts w:eastAsiaTheme="minorEastAsia"/>
          <w:lang w:eastAsia="zh-CN"/>
        </w:rPr>
        <w:t>s:</w:t>
      </w:r>
    </w:p>
    <w:p w14:paraId="322359D6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>HP HARQ-ACK</w:t>
      </w:r>
      <w:r w:rsidR="0003639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as</w:t>
      </w:r>
      <w:r w:rsidR="0003639B">
        <w:rPr>
          <w:rFonts w:eastAsiaTheme="minorEastAsia"/>
          <w:lang w:eastAsia="zh-CN"/>
        </w:rPr>
        <w:t xml:space="preserve"> Rel-15 </w:t>
      </w:r>
      <w:r w:rsidR="0003639B" w:rsidRPr="0003639B">
        <w:rPr>
          <w:rFonts w:eastAsiaTheme="minorEastAsia"/>
          <w:lang w:eastAsia="zh-CN"/>
        </w:rPr>
        <w:t>HARQ-ACK</w:t>
      </w:r>
      <w:r>
        <w:rPr>
          <w:rFonts w:eastAsiaTheme="minorEastAsia"/>
          <w:lang w:eastAsia="zh-CN"/>
        </w:rPr>
        <w:t>;</w:t>
      </w:r>
    </w:p>
    <w:p w14:paraId="113A4455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 xml:space="preserve">LP HARQ-ACK </w:t>
      </w:r>
      <w:r>
        <w:rPr>
          <w:rFonts w:eastAsiaTheme="minorEastAsia"/>
          <w:lang w:eastAsia="zh-CN"/>
        </w:rPr>
        <w:t>as</w:t>
      </w:r>
      <w:r w:rsidR="0003639B" w:rsidRPr="0003639B">
        <w:rPr>
          <w:rFonts w:eastAsiaTheme="minorEastAsia"/>
          <w:lang w:eastAsia="zh-CN"/>
        </w:rPr>
        <w:t xml:space="preserve"> </w:t>
      </w:r>
      <w:r w:rsidR="0003639B">
        <w:rPr>
          <w:rFonts w:eastAsiaTheme="minorEastAsia"/>
          <w:lang w:eastAsia="zh-CN"/>
        </w:rPr>
        <w:t xml:space="preserve">Rel-15 </w:t>
      </w:r>
      <w:r w:rsidR="0003639B" w:rsidRPr="0003639B">
        <w:rPr>
          <w:rFonts w:eastAsiaTheme="minorEastAsia"/>
          <w:lang w:eastAsia="zh-CN"/>
        </w:rPr>
        <w:t>CSI-Part1</w:t>
      </w:r>
      <w:r>
        <w:rPr>
          <w:rFonts w:eastAsiaTheme="minorEastAsia"/>
          <w:lang w:eastAsia="zh-CN"/>
        </w:rPr>
        <w:t>;</w:t>
      </w:r>
    </w:p>
    <w:p w14:paraId="035C1F57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 xml:space="preserve">CSI-Part1 </w:t>
      </w:r>
      <w:r>
        <w:rPr>
          <w:rFonts w:eastAsiaTheme="minorEastAsia"/>
          <w:lang w:eastAsia="zh-CN"/>
        </w:rPr>
        <w:t>as</w:t>
      </w:r>
      <w:r w:rsidR="0003639B" w:rsidRPr="0003639B">
        <w:rPr>
          <w:rFonts w:eastAsiaTheme="minorEastAsia"/>
          <w:lang w:eastAsia="zh-CN"/>
        </w:rPr>
        <w:t xml:space="preserve"> </w:t>
      </w:r>
      <w:r w:rsidR="0003639B">
        <w:rPr>
          <w:rFonts w:eastAsiaTheme="minorEastAsia"/>
          <w:lang w:eastAsia="zh-CN"/>
        </w:rPr>
        <w:t xml:space="preserve">Rel-15 </w:t>
      </w:r>
      <w:r w:rsidR="0003639B" w:rsidRPr="0003639B">
        <w:rPr>
          <w:rFonts w:eastAsiaTheme="minorEastAsia"/>
          <w:lang w:eastAsia="zh-CN"/>
        </w:rPr>
        <w:t>CSI-Part 2</w:t>
      </w:r>
      <w:r>
        <w:rPr>
          <w:rFonts w:eastAsiaTheme="minorEastAsia"/>
          <w:lang w:eastAsia="zh-CN"/>
        </w:rPr>
        <w:t>;</w:t>
      </w:r>
    </w:p>
    <w:p w14:paraId="002AF166" w14:textId="77777777" w:rsidR="0003639B" w:rsidRPr="0003639B" w:rsidRDefault="0003639B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 w:rsidRPr="0003639B">
        <w:rPr>
          <w:rFonts w:eastAsiaTheme="minorEastAsia"/>
          <w:lang w:eastAsia="zh-CN"/>
        </w:rPr>
        <w:t>CSI-Part 2 is dropped</w:t>
      </w:r>
      <w:r w:rsidR="00324ED2">
        <w:rPr>
          <w:rFonts w:eastAsiaTheme="minorEastAsia"/>
          <w:lang w:eastAsia="zh-CN"/>
        </w:rPr>
        <w:t>.</w:t>
      </w:r>
    </w:p>
    <w:p w14:paraId="0A7B90A7" w14:textId="77777777" w:rsidR="002A3388" w:rsidRPr="002A3388" w:rsidRDefault="00166F5D" w:rsidP="002A3388">
      <w:pPr>
        <w:spacing w:after="120"/>
        <w:jc w:val="both"/>
        <w:rPr>
          <w:rFonts w:eastAsia="宋体"/>
          <w:lang w:eastAsia="zh-CN"/>
        </w:rPr>
      </w:pPr>
      <w:r w:rsidRPr="002A3388">
        <w:rPr>
          <w:rFonts w:eastAsia="宋体"/>
          <w:lang w:eastAsia="zh-CN"/>
        </w:rPr>
        <w:t xml:space="preserve">Code rate </w:t>
      </w:r>
      <w:r w:rsidR="002A3388">
        <w:rPr>
          <w:rFonts w:eastAsia="宋体"/>
          <w:lang w:eastAsia="zh-CN"/>
        </w:rPr>
        <w:t xml:space="preserve">for each UCI </w:t>
      </w:r>
      <w:r w:rsidRPr="002A3388">
        <w:rPr>
          <w:rFonts w:eastAsia="宋体"/>
          <w:lang w:eastAsia="zh-CN"/>
        </w:rPr>
        <w:t>is determined by preconfigured beta offset for different priority combinations, and priority indication</w:t>
      </w:r>
      <w:r w:rsidR="002A3388">
        <w:rPr>
          <w:rFonts w:eastAsia="宋体"/>
          <w:lang w:eastAsia="zh-CN"/>
        </w:rPr>
        <w:t>s</w:t>
      </w:r>
      <w:r w:rsidRPr="002A3388">
        <w:rPr>
          <w:rFonts w:eastAsia="宋体"/>
          <w:lang w:eastAsia="zh-CN"/>
        </w:rPr>
        <w:t xml:space="preserve"> </w:t>
      </w:r>
      <w:r w:rsidR="002A3388">
        <w:rPr>
          <w:rFonts w:eastAsia="宋体"/>
          <w:lang w:eastAsia="zh-CN"/>
        </w:rPr>
        <w:t>of</w:t>
      </w:r>
      <w:r w:rsidRPr="002A3388">
        <w:rPr>
          <w:rFonts w:eastAsia="宋体"/>
          <w:lang w:eastAsia="zh-CN"/>
        </w:rPr>
        <w:t xml:space="preserve"> </w:t>
      </w:r>
      <w:r w:rsidR="002A3388">
        <w:rPr>
          <w:rFonts w:eastAsia="宋体"/>
          <w:lang w:eastAsia="zh-CN"/>
        </w:rPr>
        <w:t xml:space="preserve">UCI </w:t>
      </w:r>
      <w:r w:rsidRPr="002A3388">
        <w:rPr>
          <w:rFonts w:eastAsia="宋体"/>
          <w:lang w:eastAsia="zh-CN"/>
        </w:rPr>
        <w:t>and PUSCH</w:t>
      </w:r>
      <w:r w:rsidR="002A3388">
        <w:rPr>
          <w:rFonts w:eastAsia="宋体" w:hint="eastAsia"/>
          <w:lang w:eastAsia="zh-CN"/>
        </w:rPr>
        <w:t>.</w:t>
      </w:r>
    </w:p>
    <w:p w14:paraId="41690BCB" w14:textId="77777777" w:rsidR="00904AC8" w:rsidRDefault="00CC17DA" w:rsidP="0003639B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 w:rsidRPr="00943029">
        <w:rPr>
          <w:rFonts w:eastAsia="宋体"/>
          <w:lang w:eastAsia="zh-CN"/>
        </w:rPr>
        <w:t>Low</w:t>
      </w:r>
      <w:r w:rsidRPr="00943029">
        <w:rPr>
          <w:rFonts w:eastAsiaTheme="minorEastAsia"/>
          <w:lang w:eastAsia="zh-CN"/>
        </w:rPr>
        <w:t xml:space="preserve">-priority </w:t>
      </w:r>
      <w:r w:rsidR="00904AC8">
        <w:rPr>
          <w:rFonts w:eastAsiaTheme="minorEastAsia"/>
          <w:lang w:eastAsia="zh-CN"/>
        </w:rPr>
        <w:t>HARQ-ACK</w:t>
      </w:r>
      <w:r w:rsidRPr="00943029">
        <w:rPr>
          <w:rFonts w:eastAsiaTheme="minorEastAsia"/>
          <w:lang w:eastAsia="zh-CN"/>
        </w:rPr>
        <w:t xml:space="preserve"> </w:t>
      </w:r>
      <w:r w:rsidR="00904AC8">
        <w:rPr>
          <w:rFonts w:eastAsiaTheme="minorEastAsia"/>
          <w:lang w:eastAsia="zh-CN"/>
        </w:rPr>
        <w:t>compression:</w:t>
      </w:r>
    </w:p>
    <w:p w14:paraId="75F64AA4" w14:textId="77777777" w:rsidR="00223A74" w:rsidRPr="00904AC8" w:rsidRDefault="00904AC8" w:rsidP="00904AC8">
      <w:pPr>
        <w:spacing w:after="120"/>
        <w:ind w:left="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Same as PUCCH transmission, LP HARQ-ACK </w:t>
      </w:r>
      <w:r w:rsidR="004641B0" w:rsidRPr="00904AC8">
        <w:rPr>
          <w:rFonts w:eastAsiaTheme="minorEastAsia"/>
          <w:lang w:eastAsia="zh-CN"/>
        </w:rPr>
        <w:t>should</w:t>
      </w:r>
      <w:r w:rsidR="00CC17DA" w:rsidRPr="00904AC8">
        <w:rPr>
          <w:rFonts w:eastAsiaTheme="minorEastAsia"/>
          <w:lang w:eastAsia="zh-CN"/>
        </w:rPr>
        <w:t xml:space="preserve"> be </w:t>
      </w:r>
      <w:r w:rsidR="00485A20" w:rsidRPr="00904AC8">
        <w:rPr>
          <w:rFonts w:eastAsiaTheme="minorEastAsia"/>
          <w:lang w:eastAsia="zh-CN"/>
        </w:rPr>
        <w:t xml:space="preserve">compressed when the </w:t>
      </w:r>
      <w:r w:rsidR="004641B0">
        <w:rPr>
          <w:lang w:eastAsia="zh-CN"/>
        </w:rPr>
        <w:t>actual coding rate is higher than</w:t>
      </w:r>
      <w:r w:rsidR="00943029">
        <w:rPr>
          <w:lang w:eastAsia="zh-CN"/>
        </w:rPr>
        <w:t xml:space="preserve"> a</w:t>
      </w:r>
      <w:r w:rsidR="004641B0">
        <w:rPr>
          <w:lang w:eastAsia="zh-CN"/>
        </w:rPr>
        <w:t xml:space="preserve"> </w:t>
      </w:r>
      <w:r w:rsidR="00943029" w:rsidRPr="00943029">
        <w:rPr>
          <w:lang w:eastAsia="zh-CN"/>
        </w:rPr>
        <w:t>threshold</w:t>
      </w:r>
      <w:r w:rsidR="00943029">
        <w:rPr>
          <w:lang w:eastAsia="zh-CN"/>
        </w:rPr>
        <w:t xml:space="preserve"> (i.e. </w:t>
      </w:r>
      <w:r w:rsidR="004641B0">
        <w:rPr>
          <w:lang w:eastAsia="zh-CN"/>
        </w:rPr>
        <w:t>the maximum coding rate</w:t>
      </w:r>
      <w:r w:rsidR="00D0776C">
        <w:rPr>
          <w:lang w:eastAsia="zh-CN"/>
        </w:rPr>
        <w:t xml:space="preserve"> configured for the l</w:t>
      </w:r>
      <w:r w:rsidR="00D0776C" w:rsidRPr="00904AC8">
        <w:rPr>
          <w:rFonts w:eastAsia="宋体"/>
          <w:lang w:eastAsia="zh-CN"/>
        </w:rPr>
        <w:t>ow</w:t>
      </w:r>
      <w:r w:rsidR="00D0776C" w:rsidRPr="00904AC8">
        <w:rPr>
          <w:rFonts w:eastAsiaTheme="minorEastAsia"/>
          <w:lang w:eastAsia="zh-CN"/>
        </w:rPr>
        <w:t>-priority</w:t>
      </w:r>
      <w:r w:rsidR="00D0776C">
        <w:rPr>
          <w:lang w:eastAsia="zh-CN"/>
        </w:rPr>
        <w:t xml:space="preserve"> </w:t>
      </w:r>
      <w:r w:rsidR="001C292E" w:rsidRPr="001C292E">
        <w:rPr>
          <w:lang w:eastAsia="zh-CN"/>
        </w:rPr>
        <w:t>HARQ-ACK</w:t>
      </w:r>
      <w:r w:rsidR="00943029">
        <w:rPr>
          <w:lang w:eastAsia="zh-CN"/>
        </w:rPr>
        <w:t xml:space="preserve"> on PUCCH or 1)</w:t>
      </w:r>
      <w:r w:rsidR="00CC17DA" w:rsidRPr="00904AC8">
        <w:rPr>
          <w:rFonts w:eastAsiaTheme="minorEastAsia"/>
          <w:lang w:eastAsia="zh-CN"/>
        </w:rPr>
        <w:t>.</w:t>
      </w:r>
    </w:p>
    <w:p w14:paraId="049A79AE" w14:textId="77777777" w:rsidR="00223A74" w:rsidRDefault="00CC17DA" w:rsidP="001D19F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D76011">
        <w:rPr>
          <w:rFonts w:eastAsiaTheme="minorEastAsia"/>
          <w:b/>
          <w:i/>
          <w:lang w:eastAsia="zh-CN"/>
        </w:rPr>
        <w:t>1</w:t>
      </w:r>
      <w:r w:rsidR="00D26AF7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 To support multiplexing UCI in one PUSCH with different priority,</w:t>
      </w:r>
      <w:r w:rsidR="001D19FF">
        <w:rPr>
          <w:rFonts w:eastAsiaTheme="minorEastAsia"/>
          <w:b/>
          <w:i/>
          <w:lang w:eastAsia="zh-CN"/>
        </w:rPr>
        <w:t xml:space="preserve"> t</w:t>
      </w:r>
      <w:r w:rsidR="001D19FF" w:rsidRPr="001D19FF">
        <w:rPr>
          <w:rFonts w:eastAsiaTheme="minorEastAsia"/>
          <w:b/>
          <w:i/>
          <w:lang w:eastAsia="zh-CN"/>
        </w:rPr>
        <w:t>he ending symbol used for UCI transmission in a low-priority PUSCH is not later than the ending of high-priority PUCCH</w:t>
      </w:r>
      <w:r w:rsidR="001D19FF">
        <w:rPr>
          <w:rFonts w:eastAsiaTheme="minorEastAsia"/>
          <w:b/>
          <w:i/>
          <w:lang w:eastAsia="zh-CN"/>
        </w:rPr>
        <w:t>.</w:t>
      </w:r>
    </w:p>
    <w:p w14:paraId="44B8CE01" w14:textId="737080E6" w:rsidR="00D6444A" w:rsidRDefault="00D6444A" w:rsidP="00D6444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If</w:t>
      </w:r>
      <w:r w:rsidRPr="00A804E8">
        <w:rPr>
          <w:rFonts w:eastAsiaTheme="minorEastAsia"/>
          <w:b/>
          <w:i/>
          <w:lang w:eastAsia="zh-CN"/>
        </w:rPr>
        <w:t xml:space="preserve"> a UE doesn’t support Rel-16 prioritization, the UE doesn’t expect the conditions are not satisfied</w:t>
      </w:r>
      <w:r w:rsidRPr="00E10C34">
        <w:rPr>
          <w:rFonts w:eastAsiaTheme="minorEastAsia"/>
          <w:b/>
          <w:i/>
          <w:lang w:eastAsia="zh-CN"/>
        </w:rPr>
        <w:t>.</w:t>
      </w:r>
    </w:p>
    <w:p w14:paraId="00C3D289" w14:textId="77777777" w:rsidR="00D6444A" w:rsidRPr="00A804E8" w:rsidRDefault="00D6444A" w:rsidP="00D6444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</w:t>
      </w:r>
      <w:r w:rsidRPr="00A804E8">
        <w:rPr>
          <w:rFonts w:eastAsiaTheme="minorEastAsia"/>
          <w:b/>
          <w:i/>
          <w:lang w:eastAsia="zh-CN"/>
        </w:rPr>
        <w:t xml:space="preserve">the UE support Rel-16 prioritization, </w:t>
      </w:r>
      <w:r>
        <w:rPr>
          <w:rFonts w:eastAsiaTheme="minorEastAsia"/>
          <w:b/>
          <w:i/>
          <w:lang w:eastAsia="zh-CN"/>
        </w:rPr>
        <w:t>when</w:t>
      </w:r>
      <w:r w:rsidRPr="00A804E8">
        <w:rPr>
          <w:rFonts w:eastAsiaTheme="minorEastAsia"/>
          <w:b/>
          <w:i/>
          <w:lang w:eastAsia="zh-CN"/>
        </w:rPr>
        <w:t xml:space="preserve"> the timeline conditions are not met, UE behavior fallbacks to Rel-16 prioritization.</w:t>
      </w:r>
    </w:p>
    <w:p w14:paraId="2A981118" w14:textId="77777777" w:rsidR="00324ED2" w:rsidRDefault="00324ED2" w:rsidP="001D19FF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14: </w:t>
      </w:r>
      <w:r w:rsidR="0060405D">
        <w:rPr>
          <w:rFonts w:eastAsiaTheme="minorEastAsia"/>
          <w:b/>
          <w:i/>
          <w:lang w:eastAsia="zh-CN"/>
        </w:rPr>
        <w:t>To support multiplexing UCI in one PUSCH with different priority, r</w:t>
      </w:r>
      <w:r w:rsidRPr="00324ED2">
        <w:rPr>
          <w:rFonts w:eastAsiaTheme="minorEastAsia"/>
          <w:b/>
          <w:i/>
          <w:lang w:eastAsia="zh-CN"/>
        </w:rPr>
        <w:t>euse the encoder, rate matching equation, and RE mapping rules in Rel-15</w:t>
      </w:r>
      <w:r>
        <w:rPr>
          <w:rFonts w:eastAsiaTheme="minorEastAsia"/>
          <w:b/>
          <w:i/>
          <w:lang w:eastAsia="zh-CN"/>
        </w:rPr>
        <w:t>:</w:t>
      </w:r>
    </w:p>
    <w:p w14:paraId="26D47CF1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HP HARQ-ACK as Rel-15 HARQ-ACK;</w:t>
      </w:r>
    </w:p>
    <w:p w14:paraId="40C9FE5F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LP HARQ-ACK as Rel-15 CSI-Part1;</w:t>
      </w:r>
    </w:p>
    <w:p w14:paraId="20304DAB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CSI-Part1 as Rel-15 CSI-Part 2;</w:t>
      </w:r>
    </w:p>
    <w:p w14:paraId="782053B6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CSI-Part 2 is dropped.</w:t>
      </w:r>
    </w:p>
    <w:p w14:paraId="0B386EF9" w14:textId="77777777" w:rsidR="00223A74" w:rsidRPr="001D19FF" w:rsidRDefault="001D19FF" w:rsidP="001D19FF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</w:t>
      </w:r>
      <w:r w:rsidR="00324ED2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 </w:t>
      </w:r>
      <w:r w:rsidR="00CC17DA" w:rsidRPr="001D19FF">
        <w:rPr>
          <w:rFonts w:eastAsiaTheme="minorEastAsia"/>
          <w:b/>
          <w:i/>
          <w:lang w:eastAsia="zh-CN"/>
        </w:rPr>
        <w:t xml:space="preserve">Beta-offset values should be separately configured for </w:t>
      </w:r>
      <w:r w:rsidRPr="001D19FF">
        <w:rPr>
          <w:rFonts w:eastAsiaTheme="minorEastAsia"/>
          <w:b/>
          <w:i/>
          <w:lang w:eastAsia="zh-CN"/>
        </w:rPr>
        <w:t>different priority combinations</w:t>
      </w:r>
      <w:r w:rsidR="0060405D">
        <w:rPr>
          <w:rFonts w:eastAsiaTheme="minorEastAsia"/>
          <w:b/>
          <w:i/>
          <w:lang w:eastAsia="zh-CN"/>
        </w:rPr>
        <w:t>.</w:t>
      </w:r>
    </w:p>
    <w:p w14:paraId="0F05F1B2" w14:textId="77777777" w:rsidR="00223A74" w:rsidRPr="001D19FF" w:rsidRDefault="001D19FF" w:rsidP="001D19FF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</w:t>
      </w:r>
      <w:r w:rsidR="00324ED2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 xml:space="preserve">: </w:t>
      </w:r>
      <w:r w:rsidR="00CC17DA" w:rsidRPr="001D19FF">
        <w:rPr>
          <w:rFonts w:eastAsiaTheme="minorEastAsia"/>
          <w:b/>
          <w:i/>
          <w:lang w:eastAsia="zh-CN"/>
        </w:rPr>
        <w:t>L</w:t>
      </w:r>
      <w:r w:rsidR="0060405D">
        <w:rPr>
          <w:rFonts w:eastAsiaTheme="minorEastAsia"/>
          <w:b/>
          <w:i/>
          <w:lang w:eastAsia="zh-CN"/>
        </w:rPr>
        <w:t>P</w:t>
      </w:r>
      <w:r w:rsidR="00CC17DA" w:rsidRPr="001D19FF">
        <w:rPr>
          <w:rFonts w:eastAsiaTheme="minorEastAsia"/>
          <w:b/>
          <w:i/>
          <w:lang w:eastAsia="zh-CN"/>
        </w:rPr>
        <w:t xml:space="preserve"> HARQ-ACK </w:t>
      </w:r>
      <w:r w:rsidR="0060405D">
        <w:rPr>
          <w:rFonts w:eastAsiaTheme="minorEastAsia"/>
          <w:b/>
          <w:i/>
          <w:lang w:eastAsia="zh-CN"/>
        </w:rPr>
        <w:t xml:space="preserve">transmitted on HP PUSCH </w:t>
      </w:r>
      <w:r w:rsidR="001C292E" w:rsidRPr="001D19FF">
        <w:rPr>
          <w:rFonts w:eastAsiaTheme="minorEastAsia"/>
          <w:b/>
          <w:i/>
          <w:lang w:eastAsia="zh-CN"/>
        </w:rPr>
        <w:t xml:space="preserve">should be compressed when the actual coding rate is higher than </w:t>
      </w:r>
      <w:r w:rsidR="00943029" w:rsidRPr="001D19FF">
        <w:rPr>
          <w:rFonts w:eastAsiaTheme="minorEastAsia"/>
          <w:b/>
          <w:i/>
          <w:lang w:eastAsia="zh-CN"/>
        </w:rPr>
        <w:t>a threshold</w:t>
      </w:r>
      <w:r w:rsidR="00CC17DA" w:rsidRPr="001D19FF">
        <w:rPr>
          <w:rFonts w:eastAsiaTheme="minorEastAsia"/>
          <w:b/>
          <w:i/>
          <w:lang w:eastAsia="zh-CN"/>
        </w:rPr>
        <w:t>.</w:t>
      </w:r>
    </w:p>
    <w:p w14:paraId="7215E5B8" w14:textId="77777777" w:rsidR="0003639B" w:rsidRDefault="0003639B">
      <w:pPr>
        <w:spacing w:after="120"/>
        <w:jc w:val="both"/>
        <w:rPr>
          <w:rFonts w:eastAsia="宋体"/>
          <w:b/>
          <w:i/>
          <w:color w:val="000000"/>
          <w:szCs w:val="20"/>
          <w:lang w:eastAsia="zh-CN"/>
        </w:rPr>
      </w:pPr>
    </w:p>
    <w:p w14:paraId="4D1ABC8E" w14:textId="77777777" w:rsidR="00223A74" w:rsidRDefault="00CC17DA" w:rsidP="0066184F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15C05F0B" w14:textId="77777777" w:rsidR="00223A74" w:rsidRDefault="00CC17D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100AD91A" w14:textId="77777777" w:rsidR="00D26AF7" w:rsidRPr="002E3CA2" w:rsidRDefault="00D26AF7" w:rsidP="00D26AF7">
      <w:pPr>
        <w:pStyle w:val="a1"/>
        <w:rPr>
          <w:b/>
          <w:i/>
        </w:rPr>
      </w:pPr>
      <w:r w:rsidRPr="002E3CA2">
        <w:rPr>
          <w:rFonts w:eastAsiaTheme="minorEastAsia"/>
          <w:b/>
          <w:i/>
          <w:lang w:eastAsia="zh-CN"/>
        </w:rPr>
        <w:t xml:space="preserve">Proposal 1: </w:t>
      </w:r>
      <w:r w:rsidRPr="002E3CA2">
        <w:rPr>
          <w:b/>
          <w:i/>
        </w:rPr>
        <w:t>The number of PRBs used to transmit HP HARQ-ACK and LP HARQ-ACK should result to:</w:t>
      </w:r>
    </w:p>
    <w:p w14:paraId="0B378574" w14:textId="77777777" w:rsidR="00D26AF7" w:rsidRPr="00F45F02" w:rsidRDefault="00117EEC" w:rsidP="00D26AF7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D26AF7">
        <w:rPr>
          <w:rFonts w:eastAsiaTheme="minorEastAsia" w:hint="eastAsia"/>
          <w:lang w:eastAsia="zh-CN"/>
        </w:rPr>
        <w:t>,</w:t>
      </w:r>
      <w:r w:rsidR="00D26AF7">
        <w:rPr>
          <w:rFonts w:eastAsiaTheme="minorEastAsia"/>
          <w:lang w:eastAsia="zh-CN"/>
        </w:rPr>
        <w:t xml:space="preserve"> and</w:t>
      </w:r>
    </w:p>
    <w:p w14:paraId="6C075FCC" w14:textId="77777777" w:rsidR="00D26AF7" w:rsidRPr="002E3CA2" w:rsidRDefault="00117EEC" w:rsidP="00D26AF7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71F2F8D6" w14:textId="77777777" w:rsidR="00D26AF7" w:rsidRPr="002B3398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 w:rsidRPr="002B3398">
        <w:rPr>
          <w:rFonts w:eastAsiaTheme="minorEastAsia"/>
          <w:b/>
          <w:i/>
          <w:lang w:eastAsia="zh-CN"/>
        </w:rPr>
        <w:t xml:space="preserve"> If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>,</w:t>
      </w:r>
      <w:r w:rsidRPr="002B3398">
        <w:rPr>
          <w:rFonts w:eastAsiaTheme="minorEastAsia"/>
          <w:b/>
          <w:i/>
          <w:lang w:eastAsia="zh-CN"/>
        </w:rPr>
        <w:t xml:space="preserve"> the UE transmits the PUCCH over </w:t>
      </w:r>
      <w:r w:rsidRPr="002B3398">
        <w:rPr>
          <w:b/>
          <w:i/>
          <w:noProof/>
          <w:position w:val="-10"/>
        </w:rPr>
        <w:drawing>
          <wp:inline distT="0" distB="0" distL="0" distR="0" wp14:anchorId="1706F6B6" wp14:editId="01336B14">
            <wp:extent cx="467360" cy="233680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398">
        <w:rPr>
          <w:b/>
          <w:i/>
        </w:rPr>
        <w:t xml:space="preserve"> PRBs. LP HARQ-ACK should be compressed into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 xml:space="preserve"> </w:t>
      </w:r>
      <w:r w:rsidRPr="002B3398">
        <w:rPr>
          <w:rFonts w:eastAsiaTheme="minorEastAsia"/>
          <w:b/>
          <w:i/>
          <w:lang w:eastAsia="zh-CN"/>
        </w:rPr>
        <w:t xml:space="preserve"> bits that </w:t>
      </w:r>
      <w:r w:rsidRPr="002B3398">
        <w:rPr>
          <w:rFonts w:hint="eastAsia"/>
          <w:b/>
          <w:i/>
          <w:lang w:eastAsia="zh-CN"/>
        </w:rPr>
        <w:t>satisf</w:t>
      </w:r>
      <w:r w:rsidRPr="002B3398">
        <w:rPr>
          <w:b/>
          <w:i/>
          <w:lang w:eastAsia="zh-CN"/>
        </w:rPr>
        <w:t>y</w:t>
      </w:r>
      <w:r>
        <w:rPr>
          <w:rFonts w:asciiTheme="minorEastAsia" w:eastAsiaTheme="minorEastAsia" w:hAnsiTheme="minorEastAsia" w:hint="eastAsia"/>
          <w:b/>
          <w:i/>
          <w:lang w:eastAsia="zh-CN"/>
        </w:rPr>
        <w:t>:</w:t>
      </w:r>
      <w:bookmarkStart w:id="0" w:name="_GoBack"/>
      <w:bookmarkEnd w:id="0"/>
    </w:p>
    <w:p w14:paraId="114120F5" w14:textId="77777777" w:rsidR="00D26AF7" w:rsidRDefault="00117EEC" w:rsidP="00D26AF7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D26AF7">
        <w:rPr>
          <w:rFonts w:eastAsiaTheme="minorEastAsia" w:hint="eastAsia"/>
          <w:lang w:eastAsia="zh-CN"/>
        </w:rPr>
        <w:t xml:space="preserve"> </w:t>
      </w:r>
      <w:r w:rsidR="00D26AF7">
        <w:rPr>
          <w:rFonts w:eastAsiaTheme="minorEastAsia"/>
          <w:lang w:eastAsia="zh-CN"/>
        </w:rPr>
        <w:t>, and</w:t>
      </w:r>
    </w:p>
    <w:p w14:paraId="0A9A0A2F" w14:textId="77777777" w:rsidR="00D26AF7" w:rsidRPr="00F45F02" w:rsidRDefault="00117EEC" w:rsidP="00D26AF7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528562DF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lastRenderedPageBreak/>
        <w:t>Proposal</w:t>
      </w:r>
      <w:r>
        <w:rPr>
          <w:rFonts w:eastAsiaTheme="minorEastAsia"/>
          <w:b/>
          <w:i/>
          <w:lang w:eastAsia="zh-CN"/>
        </w:rPr>
        <w:t xml:space="preserve"> 3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2E3CA2">
        <w:rPr>
          <w:rFonts w:eastAsiaTheme="minorEastAsia"/>
          <w:b/>
          <w:i/>
          <w:lang w:eastAsia="zh-CN"/>
        </w:rPr>
        <w:t>The rate matching output sequence lengths for HP HARQ-ACK and LP HARQ-ACK should be determined as follows</w:t>
      </w:r>
    </w:p>
    <w:p w14:paraId="622EEEE2" w14:textId="77777777" w:rsidR="00D26AF7" w:rsidRPr="00886EF6" w:rsidRDefault="00117EEC" w:rsidP="00D26AF7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eastAsia="zh-CN"/>
            </w:rPr>
            <m:t>=max</m:t>
          </m:r>
          <m:d>
            <m:d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HP_CRC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HP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 xml:space="preserve"> </m:t>
                  </m:r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E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val="zh-CN" w:eastAsia="zh-CN"/>
                    </w:rPr>
                    <m:t>tot</m:t>
                  </m:r>
                </m:sub>
              </m:s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-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min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color w:val="000000"/>
                      <w:szCs w:val="20"/>
                      <w:vertAlign w:val="subscript"/>
                      <w:lang w:val="zh-CN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tot</m:t>
                      </m:r>
                    </m:sub>
                  </m:sSub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i/>
                              <w:color w:val="000000"/>
                              <w:szCs w:val="20"/>
                              <w:vertAlign w:val="subscript"/>
                              <w:lang w:val="zh-CN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LP_ACK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LP_CRC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LP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/>
                              <w:color w:val="000000"/>
                              <w:szCs w:val="20"/>
                              <w:vertAlign w:val="subscript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000000"/>
                                  <w:szCs w:val="20"/>
                                  <w:vertAlign w:val="subscript"/>
                                  <w:lang w:val="zh-CN" w:eastAsia="zh-CN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eastAsia="宋体" w:hAnsi="Cambria Math"/>
                      <w:color w:val="000000"/>
                      <w:szCs w:val="20"/>
                      <w:vertAlign w:val="subscript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  <w:szCs w:val="20"/>
                          <w:vertAlign w:val="subscript"/>
                          <w:lang w:val="zh-CN" w:eastAsia="zh-CN"/>
                        </w:rPr>
                        <m:t>m</m:t>
                      </m:r>
                    </m:sub>
                  </m:sSub>
                </m:e>
              </m:d>
            </m:e>
          </m:d>
        </m:oMath>
      </m:oMathPara>
    </w:p>
    <w:p w14:paraId="3D8F4731" w14:textId="77777777" w:rsidR="00D26AF7" w:rsidRPr="009C1448" w:rsidRDefault="00117EEC" w:rsidP="00D26AF7">
      <w:pPr>
        <w:pStyle w:val="a1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LP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 xml:space="preserve"> 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tot</m:t>
              </m:r>
            </m:sub>
          </m:sSub>
          <m:r>
            <w:rPr>
              <w:rFonts w:ascii="Cambria Math" w:eastAsia="宋体" w:hAnsi="Cambria Math"/>
              <w:color w:val="000000"/>
              <w:szCs w:val="20"/>
              <w:vertAlign w:val="subscript"/>
              <w:lang w:val="zh-CN" w:eastAsia="zh-CN"/>
            </w:rPr>
            <m:t>-</m:t>
          </m:r>
          <m:sSub>
            <m:sSubPr>
              <m:ctrlP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E</m:t>
              </m:r>
            </m:e>
            <m:sub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HP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eastAsia="zh-CN"/>
                </w:rPr>
                <m:t>_</m:t>
              </m:r>
              <m:r>
                <w:rPr>
                  <w:rFonts w:ascii="Cambria Math" w:eastAsia="宋体" w:hAnsi="Cambria Math"/>
                  <w:color w:val="000000"/>
                  <w:szCs w:val="20"/>
                  <w:vertAlign w:val="subscript"/>
                  <w:lang w:val="zh-CN" w:eastAsia="zh-CN"/>
                </w:rPr>
                <m:t>ACK</m:t>
              </m:r>
            </m:sub>
          </m:sSub>
        </m:oMath>
      </m:oMathPara>
    </w:p>
    <w:p w14:paraId="3CAAFCA4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4</w:t>
      </w:r>
      <w:r w:rsidRPr="002E3CA2">
        <w:rPr>
          <w:rFonts w:eastAsiaTheme="minorEastAsia"/>
          <w:b/>
          <w:i/>
          <w:lang w:eastAsia="zh-CN"/>
        </w:rPr>
        <w:t>:</w:t>
      </w:r>
      <w:r w:rsidRPr="00566EBD">
        <w:rPr>
          <w:rFonts w:eastAsiaTheme="minorEastAsia"/>
          <w:lang w:eastAsia="zh-CN"/>
        </w:rPr>
        <w:t xml:space="preserve"> </w:t>
      </w:r>
      <w:r w:rsidRPr="00566EBD">
        <w:rPr>
          <w:rFonts w:eastAsiaTheme="minorEastAsia"/>
          <w:b/>
          <w:i/>
          <w:lang w:eastAsia="zh-CN"/>
        </w:rPr>
        <w:t>Except the determination of the number of PRBs for PUCCH transmission and the rate matching output sequence lengths for HP HARQ-ACK and LP HARQ-ACK, other R</w:t>
      </w:r>
      <w:r w:rsidR="004F6FA0">
        <w:rPr>
          <w:rFonts w:eastAsiaTheme="minorEastAsia"/>
          <w:b/>
          <w:i/>
          <w:lang w:eastAsia="zh-CN"/>
        </w:rPr>
        <w:t>el-</w:t>
      </w:r>
      <w:r w:rsidRPr="00566EBD">
        <w:rPr>
          <w:rFonts w:eastAsiaTheme="minorEastAsia"/>
          <w:b/>
          <w:i/>
          <w:lang w:eastAsia="zh-CN"/>
        </w:rPr>
        <w:t>15 procedures for multiplexing HARQ-ACK and CSI should be reused.</w:t>
      </w:r>
    </w:p>
    <w:p w14:paraId="06AAF141" w14:textId="77777777" w:rsidR="00D26AF7" w:rsidRPr="00313F72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B9713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B9713E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No enhancement is supported for m</w:t>
      </w:r>
      <w:r w:rsidRPr="009D68BE">
        <w:rPr>
          <w:rFonts w:eastAsiaTheme="minorEastAsia"/>
          <w:b/>
          <w:i/>
          <w:lang w:eastAsia="zh-CN"/>
        </w:rPr>
        <w:t xml:space="preserve">ultiplexing </w:t>
      </w:r>
      <w:r>
        <w:rPr>
          <w:rFonts w:eastAsiaTheme="minorEastAsia"/>
          <w:b/>
          <w:i/>
          <w:lang w:eastAsia="zh-CN"/>
        </w:rPr>
        <w:t xml:space="preserve">of </w:t>
      </w:r>
      <w:r w:rsidRPr="009D68BE">
        <w:rPr>
          <w:rFonts w:eastAsiaTheme="minorEastAsia"/>
          <w:b/>
          <w:i/>
          <w:lang w:eastAsia="zh-CN"/>
        </w:rPr>
        <w:t>1-bit HP HARQ-ACK and 1-bit LP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9D68BE">
        <w:rPr>
          <w:rFonts w:eastAsiaTheme="minorEastAsia"/>
          <w:b/>
          <w:i/>
          <w:lang w:eastAsia="zh-CN"/>
        </w:rPr>
        <w:t>on a PUCCH format 0</w:t>
      </w:r>
      <w:r>
        <w:rPr>
          <w:rFonts w:eastAsiaTheme="minorEastAsia"/>
          <w:b/>
          <w:i/>
          <w:lang w:eastAsia="zh-CN"/>
        </w:rPr>
        <w:t>/1.</w:t>
      </w:r>
    </w:p>
    <w:p w14:paraId="66F5FDA3" w14:textId="77777777" w:rsidR="00D26AF7" w:rsidRPr="00CC0707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CC0707">
        <w:rPr>
          <w:rFonts w:eastAsiaTheme="minorEastAsia"/>
          <w:b/>
          <w:i/>
          <w:lang w:eastAsia="zh-CN"/>
        </w:rPr>
        <w:t>: A PUCCH resource in the PUCCH resource set configured for HP HARQ-ACK is used to transmit HP HARQ-ACK and LP HARQ-ACK.</w:t>
      </w:r>
    </w:p>
    <w:p w14:paraId="06104ACF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CC0707">
        <w:rPr>
          <w:rFonts w:eastAsiaTheme="minorEastAsia"/>
          <w:b/>
          <w:i/>
          <w:lang w:eastAsia="zh-CN"/>
        </w:rPr>
        <w:t>: The PUCCH resource for multiplexing HP HARQ-ACK and LP HARQ-ACK is determined based on the PRI indicated in the last HP DCI and an offset.</w:t>
      </w:r>
    </w:p>
    <w:p w14:paraId="3A128C97" w14:textId="77777777" w:rsidR="00D26AF7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14:paraId="74A848D4" w14:textId="77777777" w:rsidR="00D26AF7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14:paraId="76FEF442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8: To determine the PUCCH resource set Q</w:t>
      </w:r>
      <w:r w:rsidR="00DD7F5B">
        <w:rPr>
          <w:rFonts w:eastAsiaTheme="minorEastAsia" w:hint="eastAsia"/>
          <w:b/>
          <w:i/>
          <w:lang w:eastAsia="zh-CN"/>
        </w:rPr>
        <w:t>,</w:t>
      </w:r>
      <w:r w:rsidR="00DD7F5B">
        <w:rPr>
          <w:rFonts w:eastAsiaTheme="minorEastAsia"/>
          <w:b/>
          <w:i/>
          <w:lang w:eastAsia="zh-CN"/>
        </w:rPr>
        <w:t xml:space="preserve"> </w:t>
      </w:r>
      <w:r w:rsidR="00DD7F5B" w:rsidRPr="00DD7F5B">
        <w:rPr>
          <w:rFonts w:eastAsiaTheme="minorEastAsia"/>
          <w:b/>
          <w:i/>
          <w:lang w:eastAsia="zh-CN"/>
        </w:rPr>
        <w:t>described in TS 38.213 section 9.2.5,</w:t>
      </w:r>
      <w:r>
        <w:rPr>
          <w:rFonts w:eastAsiaTheme="minorEastAsia"/>
          <w:b/>
          <w:i/>
          <w:lang w:eastAsia="zh-CN"/>
        </w:rPr>
        <w:t xml:space="preserve"> in a slot/subslot:</w:t>
      </w:r>
    </w:p>
    <w:p w14:paraId="2DED82EF" w14:textId="77777777" w:rsidR="00D26AF7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>PUCCHs</w:t>
      </w:r>
      <w:r w:rsidRPr="009D4F9C">
        <w:rPr>
          <w:rFonts w:eastAsiaTheme="minorEastAsia"/>
          <w:b/>
          <w:i/>
          <w:lang w:eastAsia="zh-CN"/>
        </w:rPr>
        <w:t xml:space="preserve"> contains a first PUCCH carries HP HARQ-ACK and a second PUCCH carrying CSI or LP SR, delete the second PUCCH from set Q.</w:t>
      </w:r>
    </w:p>
    <w:p w14:paraId="0BC4E784" w14:textId="77777777" w:rsidR="00D26AF7" w:rsidRPr="00E10C34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 xml:space="preserve">contains a first PUCCH carries HP </w:t>
      </w:r>
      <w:r>
        <w:rPr>
          <w:rFonts w:eastAsiaTheme="minorEastAsia"/>
          <w:b/>
          <w:i/>
          <w:lang w:eastAsia="zh-CN"/>
        </w:rPr>
        <w:t>SR</w:t>
      </w:r>
      <w:r w:rsidRPr="009D4F9C">
        <w:rPr>
          <w:rFonts w:eastAsiaTheme="minorEastAsia"/>
          <w:b/>
          <w:i/>
          <w:lang w:eastAsia="zh-CN"/>
        </w:rPr>
        <w:t xml:space="preserve"> and a second PUCCH carrying CSI, delete the second PUCCH from set Q.</w:t>
      </w:r>
    </w:p>
    <w:p w14:paraId="1BF25A85" w14:textId="77777777" w:rsidR="00DB03B4" w:rsidRDefault="00DB03B4" w:rsidP="00DB03B4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9: Reuse </w:t>
      </w:r>
      <w:r w:rsidRPr="00E10C34">
        <w:rPr>
          <w:rFonts w:eastAsiaTheme="minorEastAsia"/>
          <w:b/>
          <w:i/>
          <w:lang w:eastAsia="zh-CN"/>
        </w:rPr>
        <w:t>Rel-15 intra-UE PUCCH/PUSCH multiplexing timeline conditions</w:t>
      </w:r>
      <w:r>
        <w:rPr>
          <w:rFonts w:eastAsiaTheme="minorEastAsia"/>
          <w:b/>
          <w:i/>
          <w:lang w:eastAsia="zh-CN"/>
        </w:rPr>
        <w:t xml:space="preserve"> for Rel-17 intra-UE multiplexing with different priorities:</w:t>
      </w:r>
    </w:p>
    <w:p w14:paraId="3B875032" w14:textId="05387501" w:rsidR="00DB03B4" w:rsidRDefault="00D6444A" w:rsidP="00DB03B4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If</w:t>
      </w:r>
      <w:r w:rsidR="00DB03B4" w:rsidRPr="00A804E8">
        <w:rPr>
          <w:rFonts w:eastAsiaTheme="minorEastAsia"/>
          <w:b/>
          <w:i/>
          <w:lang w:eastAsia="zh-CN"/>
        </w:rPr>
        <w:t xml:space="preserve"> a UE doesn’t support Rel-16 prioritization, the UE doesn’t expect the multiplexing timeline conditions are not satisfied</w:t>
      </w:r>
      <w:r w:rsidR="00DB03B4" w:rsidRPr="00E10C34">
        <w:rPr>
          <w:rFonts w:eastAsiaTheme="minorEastAsia"/>
          <w:b/>
          <w:i/>
          <w:lang w:eastAsia="zh-CN"/>
        </w:rPr>
        <w:t>.</w:t>
      </w:r>
    </w:p>
    <w:p w14:paraId="511C6AA0" w14:textId="7182C9DB" w:rsidR="00DB03B4" w:rsidRPr="00A804E8" w:rsidRDefault="00D6444A" w:rsidP="00DB03B4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</w:t>
      </w:r>
      <w:r w:rsidR="00DB03B4" w:rsidRPr="00A804E8">
        <w:rPr>
          <w:rFonts w:eastAsiaTheme="minorEastAsia"/>
          <w:b/>
          <w:i/>
          <w:lang w:eastAsia="zh-CN"/>
        </w:rPr>
        <w:t xml:space="preserve">the UE support Rel-16 prioritization, </w:t>
      </w:r>
      <w:r>
        <w:rPr>
          <w:rFonts w:eastAsiaTheme="minorEastAsia"/>
          <w:b/>
          <w:i/>
          <w:lang w:eastAsia="zh-CN"/>
        </w:rPr>
        <w:t>when</w:t>
      </w:r>
      <w:r w:rsidR="00DB03B4" w:rsidRPr="00A804E8">
        <w:rPr>
          <w:rFonts w:eastAsiaTheme="minorEastAsia"/>
          <w:b/>
          <w:i/>
          <w:lang w:eastAsia="zh-CN"/>
        </w:rPr>
        <w:t xml:space="preserve"> the timeline conditions are not met, UE behavior fallbacks to Rel-16 prioritization.</w:t>
      </w:r>
    </w:p>
    <w:p w14:paraId="4A335B82" w14:textId="77777777" w:rsidR="00D26AF7" w:rsidRDefault="00D26AF7" w:rsidP="00D26AF7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10: When the total number of HP HARQ-ACK/SR and LP HARQ-ACK exceeds the capacity of the multiplexing PUCCH,</w:t>
      </w:r>
    </w:p>
    <w:p w14:paraId="2F4A6CD5" w14:textId="77777777" w:rsidR="00D26AF7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HARQ-ACK,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CBGs of one TB is firstly used for LP HARQ-ACK;</w:t>
      </w:r>
    </w:p>
    <w:p w14:paraId="553E02B7" w14:textId="77777777" w:rsidR="00D26AF7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Pr="001C623A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PDSCHs on one serving cell can be used for LP HARQ-ACK.</w:t>
      </w:r>
    </w:p>
    <w:p w14:paraId="46FB106E" w14:textId="77777777" w:rsidR="00D26AF7" w:rsidRPr="00042DF5" w:rsidRDefault="00D26AF7" w:rsidP="00D26AF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042DF5">
        <w:rPr>
          <w:rFonts w:eastAsiaTheme="minorEastAsia"/>
          <w:b/>
          <w:i/>
          <w:lang w:eastAsia="zh-CN"/>
        </w:rPr>
        <w:t xml:space="preserve">If after time-domain 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042DF5">
        <w:rPr>
          <w:rFonts w:eastAsiaTheme="minorEastAsia"/>
          <w:b/>
          <w:i/>
          <w:lang w:eastAsia="zh-CN"/>
        </w:rPr>
        <w:t>, LP HARQ-ACK can be dropped</w:t>
      </w:r>
      <w:r>
        <w:rPr>
          <w:rFonts w:eastAsiaTheme="minorEastAsia"/>
          <w:b/>
          <w:i/>
          <w:lang w:eastAsia="zh-CN"/>
        </w:rPr>
        <w:t>.</w:t>
      </w:r>
    </w:p>
    <w:p w14:paraId="28B21FA8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11</w:t>
      </w:r>
      <w:r w:rsidRPr="00971E9C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el-15 or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el-16 </w:t>
      </w:r>
      <w:r w:rsidRPr="00971E9C">
        <w:rPr>
          <w:rFonts w:eastAsiaTheme="minorEastAsia"/>
          <w:b/>
          <w:i/>
          <w:lang w:eastAsia="zh-CN"/>
        </w:rPr>
        <w:t>mechanism should be reused</w:t>
      </w:r>
      <w:r>
        <w:rPr>
          <w:rFonts w:eastAsiaTheme="minorEastAsia"/>
          <w:b/>
          <w:i/>
          <w:lang w:eastAsia="zh-CN"/>
        </w:rPr>
        <w:t xml:space="preserve"> to support m</w:t>
      </w:r>
      <w:r w:rsidRPr="00971E9C">
        <w:rPr>
          <w:rFonts w:eastAsiaTheme="minorEastAsia"/>
          <w:b/>
          <w:i/>
          <w:lang w:eastAsia="zh-CN"/>
        </w:rPr>
        <w:t>ultiplexing of HARQ-ACK and SR with different priorities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547545C0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12: When PF0 is used by both HP SR and LPHARQ-ACK 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15 </w:t>
      </w:r>
      <w:r w:rsidR="00EA11FC" w:rsidRPr="00EA11FC">
        <w:rPr>
          <w:rFonts w:eastAsiaTheme="minorEastAsia"/>
          <w:b/>
          <w:i/>
          <w:lang w:eastAsia="zh-CN"/>
        </w:rPr>
        <w:t xml:space="preserve">multiplexing </w:t>
      </w:r>
      <w:r w:rsidRPr="00061375">
        <w:rPr>
          <w:rFonts w:eastAsiaTheme="minorEastAsia"/>
          <w:b/>
          <w:i/>
          <w:lang w:eastAsia="zh-CN"/>
        </w:rPr>
        <w:t>or 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16 </w:t>
      </w:r>
      <w:r w:rsidR="00EA11FC" w:rsidRPr="00EA11FC">
        <w:rPr>
          <w:rFonts w:eastAsiaTheme="minorEastAsia"/>
          <w:b/>
          <w:i/>
          <w:lang w:eastAsia="zh-CN"/>
        </w:rPr>
        <w:t xml:space="preserve">prioritization </w:t>
      </w:r>
      <w:r w:rsidRPr="00061375">
        <w:rPr>
          <w:rFonts w:eastAsiaTheme="minorEastAsia"/>
          <w:b/>
          <w:i/>
          <w:lang w:eastAsia="zh-CN"/>
        </w:rPr>
        <w:t>can be determined according to the number of PUCCH symbols</w:t>
      </w:r>
      <w:r>
        <w:rPr>
          <w:rFonts w:eastAsiaTheme="minorEastAsia"/>
          <w:b/>
          <w:i/>
          <w:lang w:eastAsia="zh-CN"/>
        </w:rPr>
        <w:t>.</w:t>
      </w:r>
      <w:r w:rsidRPr="009C02BA">
        <w:rPr>
          <w:rFonts w:eastAsiaTheme="minorEastAsia"/>
          <w:b/>
          <w:i/>
          <w:lang w:eastAsia="zh-CN"/>
        </w:rPr>
        <w:t xml:space="preserve"> </w:t>
      </w:r>
      <w:r w:rsidRPr="00B8251E">
        <w:rPr>
          <w:rFonts w:eastAsiaTheme="minorEastAsia"/>
          <w:b/>
          <w:i/>
          <w:lang w:eastAsia="zh-CN"/>
        </w:rPr>
        <w:t xml:space="preserve">The details are </w:t>
      </w:r>
      <w:r>
        <w:rPr>
          <w:rFonts w:eastAsiaTheme="minorEastAsia"/>
          <w:b/>
          <w:i/>
          <w:lang w:eastAsia="zh-CN"/>
        </w:rPr>
        <w:t>summarized</w:t>
      </w:r>
      <w:r w:rsidRPr="00B8251E">
        <w:rPr>
          <w:rFonts w:eastAsiaTheme="minorEastAsia"/>
          <w:b/>
          <w:i/>
          <w:lang w:eastAsia="zh-CN"/>
        </w:rPr>
        <w:t xml:space="preserve"> in the table</w:t>
      </w:r>
      <w:r>
        <w:rPr>
          <w:rFonts w:eastAsiaTheme="minorEastAsia"/>
          <w:b/>
          <w:i/>
          <w:lang w:eastAsia="zh-CN"/>
        </w:rPr>
        <w:t xml:space="preserve"> </w:t>
      </w:r>
      <w:r w:rsidR="00B3492C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.</w:t>
      </w:r>
    </w:p>
    <w:p w14:paraId="3201A8CC" w14:textId="77777777" w:rsidR="00D26AF7" w:rsidRPr="00B8251E" w:rsidRDefault="00D26AF7" w:rsidP="00D26AF7">
      <w:pPr>
        <w:pStyle w:val="a1"/>
        <w:jc w:val="center"/>
        <w:rPr>
          <w:rFonts w:eastAsiaTheme="minorEastAsia"/>
          <w:lang w:eastAsia="zh-CN"/>
        </w:rPr>
      </w:pPr>
      <w:r w:rsidRPr="00B8251E">
        <w:rPr>
          <w:rFonts w:eastAsiaTheme="minorEastAsia" w:hint="eastAsia"/>
          <w:lang w:eastAsia="zh-CN"/>
        </w:rPr>
        <w:t>T</w:t>
      </w:r>
      <w:r w:rsidRPr="00B8251E">
        <w:rPr>
          <w:rFonts w:eastAsiaTheme="minorEastAsia"/>
          <w:lang w:eastAsia="zh-CN"/>
        </w:rPr>
        <w:t xml:space="preserve">able </w:t>
      </w:r>
      <w:r w:rsidR="00B3492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r w:rsidRPr="00B8251E">
        <w:rPr>
          <w:rFonts w:eastAsiaTheme="minorEastAsia"/>
          <w:lang w:eastAsia="zh-CN"/>
        </w:rPr>
        <w:t xml:space="preserve">Multiplexing of </w:t>
      </w:r>
      <w:r>
        <w:rPr>
          <w:rFonts w:eastAsiaTheme="minorEastAsia"/>
          <w:lang w:eastAsia="zh-CN"/>
        </w:rPr>
        <w:t xml:space="preserve">LP </w:t>
      </w:r>
      <w:r w:rsidRPr="00B8251E">
        <w:rPr>
          <w:rFonts w:eastAsiaTheme="minorEastAsia"/>
          <w:lang w:eastAsia="zh-CN"/>
        </w:rPr>
        <w:t xml:space="preserve">HARQ-ACK and </w:t>
      </w:r>
      <w:r>
        <w:rPr>
          <w:rFonts w:eastAsiaTheme="minorEastAsia"/>
          <w:lang w:eastAsia="zh-CN"/>
        </w:rPr>
        <w:t xml:space="preserve">HP </w:t>
      </w:r>
      <w:r w:rsidRPr="00B8251E">
        <w:rPr>
          <w:rFonts w:eastAsiaTheme="minorEastAsia"/>
          <w:lang w:eastAsia="zh-CN"/>
        </w:rPr>
        <w:t>SR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589"/>
        <w:gridCol w:w="3459"/>
        <w:gridCol w:w="1855"/>
      </w:tblGrid>
      <w:tr w:rsidR="00D26AF7" w14:paraId="6BA01176" w14:textId="77777777" w:rsidTr="004F6FA0">
        <w:trPr>
          <w:jc w:val="center"/>
        </w:trPr>
        <w:tc>
          <w:tcPr>
            <w:tcW w:w="0" w:type="auto"/>
            <w:gridSpan w:val="2"/>
            <w:vMerge w:val="restart"/>
          </w:tcPr>
          <w:p w14:paraId="04B56FFB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95A9CE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P HARQ-ACK</w:t>
            </w:r>
          </w:p>
        </w:tc>
      </w:tr>
      <w:tr w:rsidR="00D26AF7" w14:paraId="63FD4C8D" w14:textId="77777777" w:rsidTr="004F6FA0">
        <w:trPr>
          <w:jc w:val="center"/>
        </w:trPr>
        <w:tc>
          <w:tcPr>
            <w:tcW w:w="0" w:type="auto"/>
            <w:gridSpan w:val="2"/>
            <w:vMerge/>
          </w:tcPr>
          <w:p w14:paraId="76CABC99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B2269A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0</w:t>
            </w:r>
          </w:p>
        </w:tc>
        <w:tc>
          <w:tcPr>
            <w:tcW w:w="0" w:type="auto"/>
            <w:vAlign w:val="center"/>
          </w:tcPr>
          <w:p w14:paraId="7F7FC6DF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</w:tr>
      <w:tr w:rsidR="00D26AF7" w14:paraId="13034886" w14:textId="77777777" w:rsidTr="004F6FA0">
        <w:trPr>
          <w:jc w:val="center"/>
        </w:trPr>
        <w:tc>
          <w:tcPr>
            <w:tcW w:w="0" w:type="auto"/>
            <w:vMerge w:val="restart"/>
            <w:vAlign w:val="center"/>
          </w:tcPr>
          <w:p w14:paraId="076E9AA9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P SR</w:t>
            </w:r>
          </w:p>
          <w:p w14:paraId="39300C47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t>positive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0353D331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0</w:t>
            </w:r>
          </w:p>
        </w:tc>
        <w:tc>
          <w:tcPr>
            <w:tcW w:w="0" w:type="auto"/>
          </w:tcPr>
          <w:p w14:paraId="41D9B8A5" w14:textId="77777777" w:rsidR="00D26AF7" w:rsidRDefault="00D26AF7" w:rsidP="004F6FA0">
            <w:pPr>
              <w:pStyle w:val="a1"/>
              <w:jc w:val="left"/>
            </w:pPr>
            <w:r>
              <w:rPr>
                <w:rFonts w:eastAsiaTheme="minor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8793F">
              <w:t xml:space="preserve">Rel-15 </w:t>
            </w:r>
            <w:r w:rsidR="00BC4974">
              <w:t>multiplexing</w:t>
            </w:r>
            <w:r>
              <w:t>;</w:t>
            </w:r>
          </w:p>
          <w:p w14:paraId="588D7479" w14:textId="77777777" w:rsidR="00D26AF7" w:rsidRDefault="00D26AF7" w:rsidP="004F6FA0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Otherwise, </w:t>
            </w: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  <w:r>
              <w:t>.</w:t>
            </w:r>
          </w:p>
        </w:tc>
        <w:tc>
          <w:tcPr>
            <w:tcW w:w="0" w:type="auto"/>
          </w:tcPr>
          <w:p w14:paraId="45BA3154" w14:textId="77777777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</w:p>
        </w:tc>
      </w:tr>
      <w:tr w:rsidR="00D26AF7" w14:paraId="4CDD4F76" w14:textId="77777777" w:rsidTr="004F6FA0">
        <w:trPr>
          <w:jc w:val="center"/>
        </w:trPr>
        <w:tc>
          <w:tcPr>
            <w:tcW w:w="0" w:type="auto"/>
            <w:vMerge/>
            <w:vAlign w:val="center"/>
          </w:tcPr>
          <w:p w14:paraId="0001EA77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8C8A08" w14:textId="77777777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1</w:t>
            </w:r>
          </w:p>
        </w:tc>
        <w:tc>
          <w:tcPr>
            <w:tcW w:w="0" w:type="auto"/>
          </w:tcPr>
          <w:p w14:paraId="7E983496" w14:textId="77777777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</w:p>
        </w:tc>
        <w:tc>
          <w:tcPr>
            <w:tcW w:w="0" w:type="auto"/>
          </w:tcPr>
          <w:p w14:paraId="30266AD6" w14:textId="77777777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15 </w:t>
            </w:r>
            <w:r w:rsidR="00BC4974">
              <w:t>multiplexing</w:t>
            </w:r>
          </w:p>
        </w:tc>
      </w:tr>
    </w:tbl>
    <w:p w14:paraId="613E32CA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</w:p>
    <w:p w14:paraId="2A2F4FD1" w14:textId="77777777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13:  To support multiplexing UCI in one PUSCH with different priority, t</w:t>
      </w:r>
      <w:r w:rsidRPr="001D19FF">
        <w:rPr>
          <w:rFonts w:eastAsiaTheme="minorEastAsia"/>
          <w:b/>
          <w:i/>
          <w:lang w:eastAsia="zh-CN"/>
        </w:rPr>
        <w:t>he ending symbol used for UCI transmission in a low-priority PUSCH is not later than the ending of high-priority PUCCH</w:t>
      </w:r>
      <w:r>
        <w:rPr>
          <w:rFonts w:eastAsiaTheme="minorEastAsia"/>
          <w:b/>
          <w:i/>
          <w:lang w:eastAsia="zh-CN"/>
        </w:rPr>
        <w:t>.</w:t>
      </w:r>
    </w:p>
    <w:p w14:paraId="08D68E28" w14:textId="77777777" w:rsidR="00D6444A" w:rsidRDefault="00D6444A" w:rsidP="00D6444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If</w:t>
      </w:r>
      <w:r w:rsidRPr="00A804E8">
        <w:rPr>
          <w:rFonts w:eastAsiaTheme="minorEastAsia"/>
          <w:b/>
          <w:i/>
          <w:lang w:eastAsia="zh-CN"/>
        </w:rPr>
        <w:t xml:space="preserve"> a UE doesn’t support Rel-16 prioritization, the UE doesn’t expect the conditions are not satisfied</w:t>
      </w:r>
      <w:r w:rsidRPr="00E10C34">
        <w:rPr>
          <w:rFonts w:eastAsiaTheme="minorEastAsia"/>
          <w:b/>
          <w:i/>
          <w:lang w:eastAsia="zh-CN"/>
        </w:rPr>
        <w:t>.</w:t>
      </w:r>
    </w:p>
    <w:p w14:paraId="2A1857E5" w14:textId="77777777" w:rsidR="00D6444A" w:rsidRPr="00A804E8" w:rsidRDefault="00D6444A" w:rsidP="00D6444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</w:t>
      </w:r>
      <w:r w:rsidRPr="00A804E8">
        <w:rPr>
          <w:rFonts w:eastAsiaTheme="minorEastAsia"/>
          <w:b/>
          <w:i/>
          <w:lang w:eastAsia="zh-CN"/>
        </w:rPr>
        <w:t xml:space="preserve">the UE support Rel-16 prioritization, </w:t>
      </w:r>
      <w:r>
        <w:rPr>
          <w:rFonts w:eastAsiaTheme="minorEastAsia"/>
          <w:b/>
          <w:i/>
          <w:lang w:eastAsia="zh-CN"/>
        </w:rPr>
        <w:t>when</w:t>
      </w:r>
      <w:r w:rsidRPr="00A804E8">
        <w:rPr>
          <w:rFonts w:eastAsiaTheme="minorEastAsia"/>
          <w:b/>
          <w:i/>
          <w:lang w:eastAsia="zh-CN"/>
        </w:rPr>
        <w:t xml:space="preserve"> the timeline conditions are not met, UE behavior fallbacks to Rel-16 prioritization.</w:t>
      </w:r>
    </w:p>
    <w:p w14:paraId="04BF8603" w14:textId="77777777" w:rsidR="0060405D" w:rsidRDefault="0060405D" w:rsidP="0060405D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14: To support multiplexing UCI in one PUSCH with different priority, r</w:t>
      </w:r>
      <w:r w:rsidRPr="00324ED2">
        <w:rPr>
          <w:rFonts w:eastAsiaTheme="minorEastAsia"/>
          <w:b/>
          <w:i/>
          <w:lang w:eastAsia="zh-CN"/>
        </w:rPr>
        <w:t>euse the encoder, rate matching equation, and RE mapping rules in Rel-15</w:t>
      </w:r>
      <w:r>
        <w:rPr>
          <w:rFonts w:eastAsiaTheme="minorEastAsia"/>
          <w:b/>
          <w:i/>
          <w:lang w:eastAsia="zh-CN"/>
        </w:rPr>
        <w:t>:</w:t>
      </w:r>
    </w:p>
    <w:p w14:paraId="4284C3A2" w14:textId="77777777" w:rsidR="0060405D" w:rsidRPr="00324ED2" w:rsidRDefault="0060405D" w:rsidP="0060405D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HP HARQ-ACK as Rel-15 HARQ-ACK;</w:t>
      </w:r>
    </w:p>
    <w:p w14:paraId="7A51ED92" w14:textId="77777777" w:rsidR="0060405D" w:rsidRPr="00324ED2" w:rsidRDefault="0060405D" w:rsidP="0060405D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LP HARQ-ACK as Rel-15 CSI-Part1;</w:t>
      </w:r>
    </w:p>
    <w:p w14:paraId="3414046F" w14:textId="77777777" w:rsidR="0060405D" w:rsidRPr="00324ED2" w:rsidRDefault="0060405D" w:rsidP="0060405D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CSI-Part1 as Rel-15 CSI-Part 2;</w:t>
      </w:r>
    </w:p>
    <w:p w14:paraId="7EFADCAE" w14:textId="77777777" w:rsidR="0060405D" w:rsidRPr="00324ED2" w:rsidRDefault="0060405D" w:rsidP="0060405D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CSI-Part 2 is dropped.</w:t>
      </w:r>
    </w:p>
    <w:p w14:paraId="78F0EE8D" w14:textId="77777777" w:rsidR="0060405D" w:rsidRPr="001D19FF" w:rsidRDefault="0060405D" w:rsidP="0060405D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15:  </w:t>
      </w:r>
      <w:r w:rsidRPr="001D19FF">
        <w:rPr>
          <w:rFonts w:eastAsiaTheme="minorEastAsia"/>
          <w:b/>
          <w:i/>
          <w:lang w:eastAsia="zh-CN"/>
        </w:rPr>
        <w:t>Beta-offset values should be separately configured for different priority combinations</w:t>
      </w:r>
      <w:r>
        <w:rPr>
          <w:rFonts w:eastAsiaTheme="minorEastAsia"/>
          <w:b/>
          <w:i/>
          <w:lang w:eastAsia="zh-CN"/>
        </w:rPr>
        <w:t>.</w:t>
      </w:r>
    </w:p>
    <w:p w14:paraId="4DFC946D" w14:textId="77777777" w:rsidR="0060405D" w:rsidRPr="001D19FF" w:rsidRDefault="0060405D" w:rsidP="0060405D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 xml:space="preserve">16: </w:t>
      </w:r>
      <w:r w:rsidRPr="001D19FF">
        <w:rPr>
          <w:rFonts w:eastAsiaTheme="minorEastAsia"/>
          <w:b/>
          <w:i/>
          <w:lang w:eastAsia="zh-CN"/>
        </w:rPr>
        <w:t>L</w:t>
      </w:r>
      <w:r>
        <w:rPr>
          <w:rFonts w:eastAsiaTheme="minorEastAsia"/>
          <w:b/>
          <w:i/>
          <w:lang w:eastAsia="zh-CN"/>
        </w:rPr>
        <w:t>P</w:t>
      </w:r>
      <w:r w:rsidRPr="001D19FF">
        <w:rPr>
          <w:rFonts w:eastAsiaTheme="minorEastAsia"/>
          <w:b/>
          <w:i/>
          <w:lang w:eastAsia="zh-CN"/>
        </w:rPr>
        <w:t xml:space="preserve"> HARQ-ACK </w:t>
      </w:r>
      <w:r>
        <w:rPr>
          <w:rFonts w:eastAsiaTheme="minorEastAsia"/>
          <w:b/>
          <w:i/>
          <w:lang w:eastAsia="zh-CN"/>
        </w:rPr>
        <w:t xml:space="preserve">transmitted on HP PUSCH </w:t>
      </w:r>
      <w:r w:rsidRPr="001D19FF">
        <w:rPr>
          <w:rFonts w:eastAsiaTheme="minorEastAsia"/>
          <w:b/>
          <w:i/>
          <w:lang w:eastAsia="zh-CN"/>
        </w:rPr>
        <w:t>should be compressed when the actual coding rate is higher than a threshold.</w:t>
      </w:r>
    </w:p>
    <w:p w14:paraId="6DD70784" w14:textId="77777777" w:rsidR="00223A74" w:rsidRDefault="00223A74">
      <w:pPr>
        <w:pStyle w:val="a1"/>
        <w:rPr>
          <w:rFonts w:eastAsia="宋体"/>
          <w:bCs/>
          <w:szCs w:val="20"/>
        </w:rPr>
      </w:pPr>
    </w:p>
    <w:p w14:paraId="6D483EB3" w14:textId="77777777" w:rsidR="00223A74" w:rsidRDefault="00CC17DA" w:rsidP="0066184F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079A3AAA" w14:textId="77777777" w:rsidR="00223A74" w:rsidRDefault="00117EEC" w:rsidP="0066184F">
      <w:pPr>
        <w:pStyle w:val="af6"/>
        <w:numPr>
          <w:ilvl w:val="0"/>
          <w:numId w:val="22"/>
        </w:numPr>
        <w:jc w:val="both"/>
      </w:pPr>
      <w:hyperlink r:id="rId22" w:history="1">
        <w:r w:rsidR="00CC17DA">
          <w:t>R1-2</w:t>
        </w:r>
      </w:hyperlink>
      <w:r w:rsidR="00C73B65">
        <w:t>102395</w:t>
      </w:r>
      <w:r w:rsidR="00CC17DA">
        <w:rPr>
          <w:lang w:eastAsia="zh-CN"/>
        </w:rPr>
        <w:t>, “Enhancements on intra-UE multiplexing/prioritization</w:t>
      </w:r>
      <w:r w:rsidR="00CC17DA">
        <w:t>”, OPPO</w:t>
      </w:r>
    </w:p>
    <w:sectPr w:rsidR="00223A74" w:rsidSect="00AA785E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3B33" w14:textId="77777777" w:rsidR="00352F5D" w:rsidRDefault="00352F5D">
      <w:r>
        <w:separator/>
      </w:r>
    </w:p>
  </w:endnote>
  <w:endnote w:type="continuationSeparator" w:id="0">
    <w:p w14:paraId="0A007712" w14:textId="77777777" w:rsidR="00352F5D" w:rsidRDefault="0035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55641"/>
      <w:docPartObj>
        <w:docPartGallery w:val="Page Numbers (Bottom of Page)"/>
        <w:docPartUnique/>
      </w:docPartObj>
    </w:sdtPr>
    <w:sdtContent>
      <w:p w14:paraId="79A91452" w14:textId="77777777" w:rsidR="00117EEC" w:rsidRDefault="00117EEC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7D8453" w14:textId="77777777" w:rsidR="00117EEC" w:rsidRDefault="00117EE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8F563" w14:textId="77777777" w:rsidR="00352F5D" w:rsidRDefault="00352F5D">
      <w:r>
        <w:separator/>
      </w:r>
    </w:p>
  </w:footnote>
  <w:footnote w:type="continuationSeparator" w:id="0">
    <w:p w14:paraId="3A448EEC" w14:textId="77777777" w:rsidR="00352F5D" w:rsidRDefault="0035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C675C" w14:textId="77777777" w:rsidR="00117EEC" w:rsidRDefault="00117EEC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1B960FCE"/>
    <w:multiLevelType w:val="hybridMultilevel"/>
    <w:tmpl w:val="696606D8"/>
    <w:lvl w:ilvl="0" w:tplc="C61A8636">
      <w:start w:val="1"/>
      <w:numFmt w:val="bullet"/>
      <w:lvlText w:val="•"/>
      <w:lvlJc w:val="left"/>
      <w:pPr>
        <w:ind w:left="4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3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B30580"/>
    <w:multiLevelType w:val="multilevel"/>
    <w:tmpl w:val="1DB3058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F861C7"/>
    <w:multiLevelType w:val="multilevel"/>
    <w:tmpl w:val="1DF86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E2E79"/>
    <w:multiLevelType w:val="hybridMultilevel"/>
    <w:tmpl w:val="478AC7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71E15"/>
    <w:multiLevelType w:val="hybridMultilevel"/>
    <w:tmpl w:val="789EA5DC"/>
    <w:lvl w:ilvl="0" w:tplc="5E3A31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A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23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2D6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AA48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C2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0F3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AF1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85E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F6656C"/>
    <w:multiLevelType w:val="multilevel"/>
    <w:tmpl w:val="22F665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4A0FF0"/>
    <w:multiLevelType w:val="multilevel"/>
    <w:tmpl w:val="264A0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A1B087B"/>
    <w:multiLevelType w:val="multilevel"/>
    <w:tmpl w:val="2A1B08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351E8"/>
    <w:multiLevelType w:val="multilevel"/>
    <w:tmpl w:val="2C9351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C25BCE"/>
    <w:multiLevelType w:val="multilevel"/>
    <w:tmpl w:val="2FC25BC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53AF"/>
    <w:multiLevelType w:val="multilevel"/>
    <w:tmpl w:val="352A53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0A640B"/>
    <w:multiLevelType w:val="hybridMultilevel"/>
    <w:tmpl w:val="7FD2F8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021137"/>
    <w:multiLevelType w:val="hybridMultilevel"/>
    <w:tmpl w:val="E6D07CE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2A7FEC"/>
    <w:multiLevelType w:val="hybridMultilevel"/>
    <w:tmpl w:val="F706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A95DFC"/>
    <w:multiLevelType w:val="multilevel"/>
    <w:tmpl w:val="4BA95DF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C86D45"/>
    <w:multiLevelType w:val="multilevel"/>
    <w:tmpl w:val="4BC86D4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504FB7"/>
    <w:multiLevelType w:val="multilevel"/>
    <w:tmpl w:val="7570AF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6E4A89"/>
    <w:multiLevelType w:val="multilevel"/>
    <w:tmpl w:val="586E4A89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 w15:restartNumberingAfterBreak="0">
    <w:nsid w:val="5D026A7C"/>
    <w:multiLevelType w:val="multilevel"/>
    <w:tmpl w:val="5D026A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307A46"/>
    <w:multiLevelType w:val="hybridMultilevel"/>
    <w:tmpl w:val="605E8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BD73DB"/>
    <w:multiLevelType w:val="hybridMultilevel"/>
    <w:tmpl w:val="E1C043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724F9"/>
    <w:multiLevelType w:val="hybridMultilevel"/>
    <w:tmpl w:val="1E34247A"/>
    <w:lvl w:ilvl="0" w:tplc="BD1A20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42E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FC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2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A69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CFC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B2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C2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"/>
  </w:num>
  <w:num w:numId="3">
    <w:abstractNumId w:val="0"/>
  </w:num>
  <w:num w:numId="4">
    <w:abstractNumId w:val="36"/>
  </w:num>
  <w:num w:numId="5">
    <w:abstractNumId w:val="18"/>
  </w:num>
  <w:num w:numId="6">
    <w:abstractNumId w:val="23"/>
  </w:num>
  <w:num w:numId="7">
    <w:abstractNumId w:val="24"/>
  </w:num>
  <w:num w:numId="8">
    <w:abstractNumId w:val="11"/>
  </w:num>
  <w:num w:numId="9">
    <w:abstractNumId w:val="5"/>
  </w:num>
  <w:num w:numId="10">
    <w:abstractNumId w:val="28"/>
  </w:num>
  <w:num w:numId="11">
    <w:abstractNumId w:val="9"/>
  </w:num>
  <w:num w:numId="12">
    <w:abstractNumId w:val="29"/>
  </w:num>
  <w:num w:numId="13">
    <w:abstractNumId w:val="12"/>
  </w:num>
  <w:num w:numId="14">
    <w:abstractNumId w:val="8"/>
  </w:num>
  <w:num w:numId="15">
    <w:abstractNumId w:val="16"/>
  </w:num>
  <w:num w:numId="16">
    <w:abstractNumId w:val="3"/>
  </w:num>
  <w:num w:numId="17">
    <w:abstractNumId w:val="27"/>
  </w:num>
  <w:num w:numId="18">
    <w:abstractNumId w:val="13"/>
  </w:num>
  <w:num w:numId="19">
    <w:abstractNumId w:val="25"/>
  </w:num>
  <w:num w:numId="20">
    <w:abstractNumId w:val="26"/>
  </w:num>
  <w:num w:numId="21">
    <w:abstractNumId w:val="4"/>
  </w:num>
  <w:num w:numId="22">
    <w:abstractNumId w:val="10"/>
  </w:num>
  <w:num w:numId="23">
    <w:abstractNumId w:val="35"/>
  </w:num>
  <w:num w:numId="24">
    <w:abstractNumId w:val="20"/>
  </w:num>
  <w:num w:numId="25">
    <w:abstractNumId w:val="15"/>
  </w:num>
  <w:num w:numId="26">
    <w:abstractNumId w:val="33"/>
  </w:num>
  <w:num w:numId="27">
    <w:abstractNumId w:val="34"/>
  </w:num>
  <w:num w:numId="28">
    <w:abstractNumId w:val="35"/>
  </w:num>
  <w:num w:numId="29">
    <w:abstractNumId w:val="35"/>
  </w:num>
  <w:num w:numId="30">
    <w:abstractNumId w:val="14"/>
  </w:num>
  <w:num w:numId="31">
    <w:abstractNumId w:val="35"/>
  </w:num>
  <w:num w:numId="32">
    <w:abstractNumId w:val="17"/>
  </w:num>
  <w:num w:numId="33">
    <w:abstractNumId w:val="21"/>
  </w:num>
  <w:num w:numId="34">
    <w:abstractNumId w:val="19"/>
  </w:num>
  <w:num w:numId="35">
    <w:abstractNumId w:val="31"/>
  </w:num>
  <w:num w:numId="36">
    <w:abstractNumId w:val="2"/>
  </w:num>
  <w:num w:numId="37">
    <w:abstractNumId w:val="22"/>
  </w:num>
  <w:num w:numId="38">
    <w:abstractNumId w:val="6"/>
  </w:num>
  <w:num w:numId="39">
    <w:abstractNumId w:val="30"/>
  </w:num>
  <w:num w:numId="40">
    <w:abstractNumId w:val="32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DFEFC572"/>
    <w:rsid w:val="FBFB5C87"/>
    <w:rsid w:val="FF3B2B47"/>
    <w:rsid w:val="000004E4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BF1"/>
    <w:rsid w:val="00007DA3"/>
    <w:rsid w:val="00010270"/>
    <w:rsid w:val="000103FB"/>
    <w:rsid w:val="00011BDB"/>
    <w:rsid w:val="00011CE9"/>
    <w:rsid w:val="00013C36"/>
    <w:rsid w:val="00014011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39B"/>
    <w:rsid w:val="00036C52"/>
    <w:rsid w:val="00036DA5"/>
    <w:rsid w:val="000376E3"/>
    <w:rsid w:val="00037726"/>
    <w:rsid w:val="00037985"/>
    <w:rsid w:val="00041AA0"/>
    <w:rsid w:val="00042DF5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21"/>
    <w:rsid w:val="00061096"/>
    <w:rsid w:val="0006111D"/>
    <w:rsid w:val="00061375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F25"/>
    <w:rsid w:val="0009208F"/>
    <w:rsid w:val="000927BD"/>
    <w:rsid w:val="0009286B"/>
    <w:rsid w:val="0009389C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6296"/>
    <w:rsid w:val="000A6857"/>
    <w:rsid w:val="000A6EE0"/>
    <w:rsid w:val="000A749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E37"/>
    <w:rsid w:val="000C182C"/>
    <w:rsid w:val="000C1FBD"/>
    <w:rsid w:val="000C2421"/>
    <w:rsid w:val="000C53F5"/>
    <w:rsid w:val="000C56FF"/>
    <w:rsid w:val="000C711F"/>
    <w:rsid w:val="000C7930"/>
    <w:rsid w:val="000D027D"/>
    <w:rsid w:val="000D0AEB"/>
    <w:rsid w:val="000D0DFC"/>
    <w:rsid w:val="000D0F06"/>
    <w:rsid w:val="000D1656"/>
    <w:rsid w:val="000D1FE6"/>
    <w:rsid w:val="000D2B15"/>
    <w:rsid w:val="000D3DD5"/>
    <w:rsid w:val="000D44F4"/>
    <w:rsid w:val="000D57A7"/>
    <w:rsid w:val="000D61B1"/>
    <w:rsid w:val="000D6647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3049"/>
    <w:rsid w:val="0010451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F7D"/>
    <w:rsid w:val="00116183"/>
    <w:rsid w:val="001165A8"/>
    <w:rsid w:val="00117A7F"/>
    <w:rsid w:val="00117EEC"/>
    <w:rsid w:val="00120565"/>
    <w:rsid w:val="001208DA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681"/>
    <w:rsid w:val="001305C9"/>
    <w:rsid w:val="001305EF"/>
    <w:rsid w:val="00130891"/>
    <w:rsid w:val="001309CE"/>
    <w:rsid w:val="00130D41"/>
    <w:rsid w:val="00130EC5"/>
    <w:rsid w:val="00131677"/>
    <w:rsid w:val="00133CB1"/>
    <w:rsid w:val="001345AC"/>
    <w:rsid w:val="00136DD4"/>
    <w:rsid w:val="00136E2D"/>
    <w:rsid w:val="001377B3"/>
    <w:rsid w:val="00140E68"/>
    <w:rsid w:val="00141B63"/>
    <w:rsid w:val="00142291"/>
    <w:rsid w:val="00142717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2E4"/>
    <w:rsid w:val="001529A3"/>
    <w:rsid w:val="00152EB3"/>
    <w:rsid w:val="00152FED"/>
    <w:rsid w:val="00154608"/>
    <w:rsid w:val="001547C6"/>
    <w:rsid w:val="001556B5"/>
    <w:rsid w:val="00156CCA"/>
    <w:rsid w:val="001574E2"/>
    <w:rsid w:val="00157859"/>
    <w:rsid w:val="00160F33"/>
    <w:rsid w:val="00161E70"/>
    <w:rsid w:val="00162347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6F5D"/>
    <w:rsid w:val="00167FEA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62D6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3671"/>
    <w:rsid w:val="0019442E"/>
    <w:rsid w:val="001945CC"/>
    <w:rsid w:val="00194B04"/>
    <w:rsid w:val="00194C07"/>
    <w:rsid w:val="00194CBE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F41"/>
    <w:rsid w:val="001C0763"/>
    <w:rsid w:val="001C1306"/>
    <w:rsid w:val="001C1503"/>
    <w:rsid w:val="001C292E"/>
    <w:rsid w:val="001C358B"/>
    <w:rsid w:val="001C55F2"/>
    <w:rsid w:val="001C57A2"/>
    <w:rsid w:val="001C5994"/>
    <w:rsid w:val="001C5D93"/>
    <w:rsid w:val="001C6223"/>
    <w:rsid w:val="001C623A"/>
    <w:rsid w:val="001C661B"/>
    <w:rsid w:val="001C684E"/>
    <w:rsid w:val="001C6BA8"/>
    <w:rsid w:val="001C707B"/>
    <w:rsid w:val="001D19FF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6310"/>
    <w:rsid w:val="001D74DB"/>
    <w:rsid w:val="001D77DF"/>
    <w:rsid w:val="001D7ADA"/>
    <w:rsid w:val="001E0C9A"/>
    <w:rsid w:val="001E23F6"/>
    <w:rsid w:val="001E25F9"/>
    <w:rsid w:val="001E2F30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1443"/>
    <w:rsid w:val="001F219B"/>
    <w:rsid w:val="001F2655"/>
    <w:rsid w:val="001F3235"/>
    <w:rsid w:val="001F3977"/>
    <w:rsid w:val="001F3EBB"/>
    <w:rsid w:val="001F48DE"/>
    <w:rsid w:val="001F5CA4"/>
    <w:rsid w:val="001F63ED"/>
    <w:rsid w:val="001F6444"/>
    <w:rsid w:val="00200579"/>
    <w:rsid w:val="00200DB2"/>
    <w:rsid w:val="00201762"/>
    <w:rsid w:val="00201C7F"/>
    <w:rsid w:val="00204202"/>
    <w:rsid w:val="002056AF"/>
    <w:rsid w:val="0020622F"/>
    <w:rsid w:val="0020649B"/>
    <w:rsid w:val="00206AE2"/>
    <w:rsid w:val="00210604"/>
    <w:rsid w:val="002108C8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E6F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10D7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605B9"/>
    <w:rsid w:val="00260DC4"/>
    <w:rsid w:val="0026147F"/>
    <w:rsid w:val="00261FA8"/>
    <w:rsid w:val="002621C9"/>
    <w:rsid w:val="00262A6D"/>
    <w:rsid w:val="00263E47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F17"/>
    <w:rsid w:val="00276CAF"/>
    <w:rsid w:val="00280407"/>
    <w:rsid w:val="00280DD7"/>
    <w:rsid w:val="00280E31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D3C"/>
    <w:rsid w:val="002A1DB4"/>
    <w:rsid w:val="002A30A2"/>
    <w:rsid w:val="002A30F1"/>
    <w:rsid w:val="002A3388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261B"/>
    <w:rsid w:val="002B2AFA"/>
    <w:rsid w:val="002B2B25"/>
    <w:rsid w:val="002B2B87"/>
    <w:rsid w:val="002B2D6E"/>
    <w:rsid w:val="002B2DD3"/>
    <w:rsid w:val="002B3398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23AF"/>
    <w:rsid w:val="002C2546"/>
    <w:rsid w:val="002C27FC"/>
    <w:rsid w:val="002C3823"/>
    <w:rsid w:val="002C3C97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F95"/>
    <w:rsid w:val="002E236F"/>
    <w:rsid w:val="002E2526"/>
    <w:rsid w:val="002E3CA2"/>
    <w:rsid w:val="002E4738"/>
    <w:rsid w:val="002E4C88"/>
    <w:rsid w:val="002E584F"/>
    <w:rsid w:val="002E5BFC"/>
    <w:rsid w:val="002E6606"/>
    <w:rsid w:val="002E7706"/>
    <w:rsid w:val="002E793B"/>
    <w:rsid w:val="002E7C56"/>
    <w:rsid w:val="002E7D51"/>
    <w:rsid w:val="002F0414"/>
    <w:rsid w:val="002F09BF"/>
    <w:rsid w:val="002F30A1"/>
    <w:rsid w:val="002F465F"/>
    <w:rsid w:val="002F5A92"/>
    <w:rsid w:val="002F724B"/>
    <w:rsid w:val="00300CBA"/>
    <w:rsid w:val="00301560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890"/>
    <w:rsid w:val="00322D39"/>
    <w:rsid w:val="00324625"/>
    <w:rsid w:val="003246CA"/>
    <w:rsid w:val="00324ED2"/>
    <w:rsid w:val="0032550D"/>
    <w:rsid w:val="003258FC"/>
    <w:rsid w:val="00326450"/>
    <w:rsid w:val="003276E3"/>
    <w:rsid w:val="003305BC"/>
    <w:rsid w:val="00330B7B"/>
    <w:rsid w:val="00331389"/>
    <w:rsid w:val="00332B6B"/>
    <w:rsid w:val="00333548"/>
    <w:rsid w:val="003338FF"/>
    <w:rsid w:val="00333A6B"/>
    <w:rsid w:val="00333BF5"/>
    <w:rsid w:val="00334282"/>
    <w:rsid w:val="0033481E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2F5D"/>
    <w:rsid w:val="00353500"/>
    <w:rsid w:val="00353B8F"/>
    <w:rsid w:val="003600C5"/>
    <w:rsid w:val="003606B7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516F"/>
    <w:rsid w:val="00385961"/>
    <w:rsid w:val="003874CC"/>
    <w:rsid w:val="0038793F"/>
    <w:rsid w:val="00387C50"/>
    <w:rsid w:val="003917FF"/>
    <w:rsid w:val="00392231"/>
    <w:rsid w:val="00392DDC"/>
    <w:rsid w:val="00393A8C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ACB"/>
    <w:rsid w:val="003A5650"/>
    <w:rsid w:val="003A57D3"/>
    <w:rsid w:val="003A700F"/>
    <w:rsid w:val="003B12A2"/>
    <w:rsid w:val="003B1A9B"/>
    <w:rsid w:val="003B283E"/>
    <w:rsid w:val="003B2871"/>
    <w:rsid w:val="003B2C4B"/>
    <w:rsid w:val="003B2FC3"/>
    <w:rsid w:val="003B34E7"/>
    <w:rsid w:val="003B3E3E"/>
    <w:rsid w:val="003B4218"/>
    <w:rsid w:val="003B5867"/>
    <w:rsid w:val="003B5F86"/>
    <w:rsid w:val="003B6436"/>
    <w:rsid w:val="003B799F"/>
    <w:rsid w:val="003C0CBE"/>
    <w:rsid w:val="003C0FF4"/>
    <w:rsid w:val="003C1049"/>
    <w:rsid w:val="003C1866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3E9F"/>
    <w:rsid w:val="003D5197"/>
    <w:rsid w:val="003D5BA9"/>
    <w:rsid w:val="003D606A"/>
    <w:rsid w:val="003D647B"/>
    <w:rsid w:val="003D656E"/>
    <w:rsid w:val="003D71D0"/>
    <w:rsid w:val="003D7AEC"/>
    <w:rsid w:val="003E0B29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912"/>
    <w:rsid w:val="003F67DC"/>
    <w:rsid w:val="003F6845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6254"/>
    <w:rsid w:val="00406C33"/>
    <w:rsid w:val="00406CF5"/>
    <w:rsid w:val="00410030"/>
    <w:rsid w:val="00410099"/>
    <w:rsid w:val="00410255"/>
    <w:rsid w:val="00410410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CA6"/>
    <w:rsid w:val="0042376C"/>
    <w:rsid w:val="00424401"/>
    <w:rsid w:val="0042560B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37A69"/>
    <w:rsid w:val="00441D67"/>
    <w:rsid w:val="00442799"/>
    <w:rsid w:val="00442CAB"/>
    <w:rsid w:val="00442E82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29E2"/>
    <w:rsid w:val="00463234"/>
    <w:rsid w:val="004641B0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E8D"/>
    <w:rsid w:val="00480203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E94"/>
    <w:rsid w:val="004A1463"/>
    <w:rsid w:val="004A148E"/>
    <w:rsid w:val="004A15DD"/>
    <w:rsid w:val="004A2FC2"/>
    <w:rsid w:val="004A351F"/>
    <w:rsid w:val="004A4386"/>
    <w:rsid w:val="004A4C4B"/>
    <w:rsid w:val="004A7141"/>
    <w:rsid w:val="004A799E"/>
    <w:rsid w:val="004B054C"/>
    <w:rsid w:val="004B0FE3"/>
    <w:rsid w:val="004B1CA5"/>
    <w:rsid w:val="004B5EB2"/>
    <w:rsid w:val="004B6A3A"/>
    <w:rsid w:val="004B6BCA"/>
    <w:rsid w:val="004C0F41"/>
    <w:rsid w:val="004C0F8A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AE9"/>
    <w:rsid w:val="004E2531"/>
    <w:rsid w:val="004E2969"/>
    <w:rsid w:val="004E2978"/>
    <w:rsid w:val="004E31EC"/>
    <w:rsid w:val="004E33D3"/>
    <w:rsid w:val="004E34F7"/>
    <w:rsid w:val="004E3C70"/>
    <w:rsid w:val="004E46BA"/>
    <w:rsid w:val="004E5DB9"/>
    <w:rsid w:val="004E75CC"/>
    <w:rsid w:val="004F0456"/>
    <w:rsid w:val="004F0992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4F6FA0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742"/>
    <w:rsid w:val="005119BE"/>
    <w:rsid w:val="005122EC"/>
    <w:rsid w:val="005124C2"/>
    <w:rsid w:val="00514BB8"/>
    <w:rsid w:val="00515F20"/>
    <w:rsid w:val="00515FBC"/>
    <w:rsid w:val="00516B67"/>
    <w:rsid w:val="00517367"/>
    <w:rsid w:val="005213D1"/>
    <w:rsid w:val="00522CFA"/>
    <w:rsid w:val="00522FD0"/>
    <w:rsid w:val="0052305B"/>
    <w:rsid w:val="00523A58"/>
    <w:rsid w:val="0052571A"/>
    <w:rsid w:val="00525F01"/>
    <w:rsid w:val="0052613B"/>
    <w:rsid w:val="00527D1B"/>
    <w:rsid w:val="005301C8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949"/>
    <w:rsid w:val="005417F5"/>
    <w:rsid w:val="00541A04"/>
    <w:rsid w:val="00542D1A"/>
    <w:rsid w:val="00544ADF"/>
    <w:rsid w:val="00544EA0"/>
    <w:rsid w:val="0054520A"/>
    <w:rsid w:val="00545652"/>
    <w:rsid w:val="0054626E"/>
    <w:rsid w:val="0054628E"/>
    <w:rsid w:val="005466D1"/>
    <w:rsid w:val="005474FD"/>
    <w:rsid w:val="00550D93"/>
    <w:rsid w:val="00551594"/>
    <w:rsid w:val="00552ECC"/>
    <w:rsid w:val="005548F9"/>
    <w:rsid w:val="00555AF0"/>
    <w:rsid w:val="0055610D"/>
    <w:rsid w:val="00556317"/>
    <w:rsid w:val="00557362"/>
    <w:rsid w:val="005614EC"/>
    <w:rsid w:val="00562B89"/>
    <w:rsid w:val="005642E1"/>
    <w:rsid w:val="00564575"/>
    <w:rsid w:val="005654F8"/>
    <w:rsid w:val="00565873"/>
    <w:rsid w:val="00566524"/>
    <w:rsid w:val="00566EBD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59CA"/>
    <w:rsid w:val="00575C99"/>
    <w:rsid w:val="0057612B"/>
    <w:rsid w:val="00576C52"/>
    <w:rsid w:val="00577469"/>
    <w:rsid w:val="00577474"/>
    <w:rsid w:val="00577C97"/>
    <w:rsid w:val="00580996"/>
    <w:rsid w:val="00580F9A"/>
    <w:rsid w:val="005810E3"/>
    <w:rsid w:val="00581971"/>
    <w:rsid w:val="00581B81"/>
    <w:rsid w:val="005821EF"/>
    <w:rsid w:val="00583704"/>
    <w:rsid w:val="005839BD"/>
    <w:rsid w:val="00583E12"/>
    <w:rsid w:val="00584AB8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146D"/>
    <w:rsid w:val="005924A2"/>
    <w:rsid w:val="005925D9"/>
    <w:rsid w:val="00593B1F"/>
    <w:rsid w:val="00593C79"/>
    <w:rsid w:val="00593E7B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009"/>
    <w:rsid w:val="005B44F9"/>
    <w:rsid w:val="005B4E8A"/>
    <w:rsid w:val="005B4F41"/>
    <w:rsid w:val="005B51A3"/>
    <w:rsid w:val="005B577C"/>
    <w:rsid w:val="005B59DB"/>
    <w:rsid w:val="005B6318"/>
    <w:rsid w:val="005B637E"/>
    <w:rsid w:val="005B6B6B"/>
    <w:rsid w:val="005B6D89"/>
    <w:rsid w:val="005B6F37"/>
    <w:rsid w:val="005B70BB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5004"/>
    <w:rsid w:val="005C5356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557"/>
    <w:rsid w:val="005E2DD2"/>
    <w:rsid w:val="005E2DD9"/>
    <w:rsid w:val="005E3324"/>
    <w:rsid w:val="005E36AE"/>
    <w:rsid w:val="005E3A26"/>
    <w:rsid w:val="005E3AA9"/>
    <w:rsid w:val="005E456B"/>
    <w:rsid w:val="005E5A51"/>
    <w:rsid w:val="005E5C55"/>
    <w:rsid w:val="005E69D9"/>
    <w:rsid w:val="005E7C3C"/>
    <w:rsid w:val="005F2009"/>
    <w:rsid w:val="005F22DD"/>
    <w:rsid w:val="005F364B"/>
    <w:rsid w:val="005F3E69"/>
    <w:rsid w:val="005F47A0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05D"/>
    <w:rsid w:val="00604264"/>
    <w:rsid w:val="00604723"/>
    <w:rsid w:val="00604DCA"/>
    <w:rsid w:val="00605034"/>
    <w:rsid w:val="0060572B"/>
    <w:rsid w:val="0060573D"/>
    <w:rsid w:val="00605741"/>
    <w:rsid w:val="0060778C"/>
    <w:rsid w:val="00607C40"/>
    <w:rsid w:val="00611435"/>
    <w:rsid w:val="00611A73"/>
    <w:rsid w:val="00611E6C"/>
    <w:rsid w:val="00612490"/>
    <w:rsid w:val="0061293C"/>
    <w:rsid w:val="00612A69"/>
    <w:rsid w:val="0061343F"/>
    <w:rsid w:val="00613863"/>
    <w:rsid w:val="006145E1"/>
    <w:rsid w:val="00614D04"/>
    <w:rsid w:val="00614EF7"/>
    <w:rsid w:val="00615B4E"/>
    <w:rsid w:val="006161A7"/>
    <w:rsid w:val="0061657D"/>
    <w:rsid w:val="00616DFB"/>
    <w:rsid w:val="006174F1"/>
    <w:rsid w:val="006176C1"/>
    <w:rsid w:val="00617955"/>
    <w:rsid w:val="006179F7"/>
    <w:rsid w:val="00617F2C"/>
    <w:rsid w:val="006222CE"/>
    <w:rsid w:val="006229EF"/>
    <w:rsid w:val="00623A43"/>
    <w:rsid w:val="006240F2"/>
    <w:rsid w:val="006248C8"/>
    <w:rsid w:val="00624FD2"/>
    <w:rsid w:val="00625316"/>
    <w:rsid w:val="006254E9"/>
    <w:rsid w:val="0062575A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4D6"/>
    <w:rsid w:val="006467B1"/>
    <w:rsid w:val="006467D8"/>
    <w:rsid w:val="00650309"/>
    <w:rsid w:val="00651736"/>
    <w:rsid w:val="00653A0A"/>
    <w:rsid w:val="00653EE2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84F"/>
    <w:rsid w:val="00661D13"/>
    <w:rsid w:val="00661E57"/>
    <w:rsid w:val="006636AD"/>
    <w:rsid w:val="00663A49"/>
    <w:rsid w:val="0066419C"/>
    <w:rsid w:val="0066429E"/>
    <w:rsid w:val="00664776"/>
    <w:rsid w:val="00665321"/>
    <w:rsid w:val="00665E8D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A0797"/>
    <w:rsid w:val="006A1758"/>
    <w:rsid w:val="006A2458"/>
    <w:rsid w:val="006A286A"/>
    <w:rsid w:val="006A441F"/>
    <w:rsid w:val="006A48D1"/>
    <w:rsid w:val="006A49FE"/>
    <w:rsid w:val="006A5A88"/>
    <w:rsid w:val="006A72DB"/>
    <w:rsid w:val="006A7477"/>
    <w:rsid w:val="006A759D"/>
    <w:rsid w:val="006A7A23"/>
    <w:rsid w:val="006A7F93"/>
    <w:rsid w:val="006B162B"/>
    <w:rsid w:val="006B3504"/>
    <w:rsid w:val="006B5CEC"/>
    <w:rsid w:val="006B5CEE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C76A6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EA3"/>
    <w:rsid w:val="006E7060"/>
    <w:rsid w:val="006E7112"/>
    <w:rsid w:val="006E7972"/>
    <w:rsid w:val="006E7A9E"/>
    <w:rsid w:val="006F05D3"/>
    <w:rsid w:val="006F2771"/>
    <w:rsid w:val="006F2838"/>
    <w:rsid w:val="006F3493"/>
    <w:rsid w:val="006F34E0"/>
    <w:rsid w:val="006F3B3F"/>
    <w:rsid w:val="006F5110"/>
    <w:rsid w:val="006F6670"/>
    <w:rsid w:val="00700880"/>
    <w:rsid w:val="00702DB8"/>
    <w:rsid w:val="0070370D"/>
    <w:rsid w:val="00703B2E"/>
    <w:rsid w:val="00703C92"/>
    <w:rsid w:val="00705A0A"/>
    <w:rsid w:val="00706554"/>
    <w:rsid w:val="007068E3"/>
    <w:rsid w:val="00706B58"/>
    <w:rsid w:val="007070AA"/>
    <w:rsid w:val="007078AB"/>
    <w:rsid w:val="0071049F"/>
    <w:rsid w:val="00711337"/>
    <w:rsid w:val="00712536"/>
    <w:rsid w:val="0071312C"/>
    <w:rsid w:val="007140F5"/>
    <w:rsid w:val="0071446C"/>
    <w:rsid w:val="00714683"/>
    <w:rsid w:val="00714D98"/>
    <w:rsid w:val="00715AD2"/>
    <w:rsid w:val="00716362"/>
    <w:rsid w:val="00716BF3"/>
    <w:rsid w:val="00716D95"/>
    <w:rsid w:val="007208A1"/>
    <w:rsid w:val="00722328"/>
    <w:rsid w:val="00722DB0"/>
    <w:rsid w:val="007240C5"/>
    <w:rsid w:val="00724BE0"/>
    <w:rsid w:val="007256E1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2D3"/>
    <w:rsid w:val="007422E4"/>
    <w:rsid w:val="00742A06"/>
    <w:rsid w:val="00742FE6"/>
    <w:rsid w:val="00746159"/>
    <w:rsid w:val="00746A4B"/>
    <w:rsid w:val="00746F04"/>
    <w:rsid w:val="00747753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600CB"/>
    <w:rsid w:val="00760E26"/>
    <w:rsid w:val="007610E5"/>
    <w:rsid w:val="007614B0"/>
    <w:rsid w:val="00762A55"/>
    <w:rsid w:val="007630E3"/>
    <w:rsid w:val="00763442"/>
    <w:rsid w:val="00764CEF"/>
    <w:rsid w:val="00764F7F"/>
    <w:rsid w:val="0076563C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3784"/>
    <w:rsid w:val="00774C1A"/>
    <w:rsid w:val="007759F4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B06"/>
    <w:rsid w:val="007970A1"/>
    <w:rsid w:val="007A0455"/>
    <w:rsid w:val="007A0B7A"/>
    <w:rsid w:val="007A2407"/>
    <w:rsid w:val="007A31F3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26A2"/>
    <w:rsid w:val="007B606F"/>
    <w:rsid w:val="007B6D07"/>
    <w:rsid w:val="007B75E4"/>
    <w:rsid w:val="007B78A8"/>
    <w:rsid w:val="007C0FF2"/>
    <w:rsid w:val="007C2FCC"/>
    <w:rsid w:val="007C324B"/>
    <w:rsid w:val="007C3F2A"/>
    <w:rsid w:val="007C4550"/>
    <w:rsid w:val="007C45F5"/>
    <w:rsid w:val="007C4840"/>
    <w:rsid w:val="007C5328"/>
    <w:rsid w:val="007C54FE"/>
    <w:rsid w:val="007C5A33"/>
    <w:rsid w:val="007C645F"/>
    <w:rsid w:val="007C6F66"/>
    <w:rsid w:val="007D234A"/>
    <w:rsid w:val="007D2E03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B3E"/>
    <w:rsid w:val="007E30BB"/>
    <w:rsid w:val="007E4419"/>
    <w:rsid w:val="007E4781"/>
    <w:rsid w:val="007E5B4C"/>
    <w:rsid w:val="007E751E"/>
    <w:rsid w:val="007E75F8"/>
    <w:rsid w:val="007F0671"/>
    <w:rsid w:val="007F08FF"/>
    <w:rsid w:val="007F1C36"/>
    <w:rsid w:val="007F2006"/>
    <w:rsid w:val="007F41CE"/>
    <w:rsid w:val="007F42C2"/>
    <w:rsid w:val="007F4619"/>
    <w:rsid w:val="007F4833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4FC2"/>
    <w:rsid w:val="00805BE5"/>
    <w:rsid w:val="008104D0"/>
    <w:rsid w:val="008107BB"/>
    <w:rsid w:val="008109D0"/>
    <w:rsid w:val="00810C37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75C"/>
    <w:rsid w:val="00822D56"/>
    <w:rsid w:val="00822EC7"/>
    <w:rsid w:val="008236B2"/>
    <w:rsid w:val="00826096"/>
    <w:rsid w:val="008301E9"/>
    <w:rsid w:val="00830213"/>
    <w:rsid w:val="00831657"/>
    <w:rsid w:val="00832282"/>
    <w:rsid w:val="008326DB"/>
    <w:rsid w:val="00832759"/>
    <w:rsid w:val="008333C9"/>
    <w:rsid w:val="00833AD5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5E85"/>
    <w:rsid w:val="0085647E"/>
    <w:rsid w:val="00856740"/>
    <w:rsid w:val="00856EEA"/>
    <w:rsid w:val="00857BAE"/>
    <w:rsid w:val="0086090F"/>
    <w:rsid w:val="008609AC"/>
    <w:rsid w:val="008614F4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E1E"/>
    <w:rsid w:val="00881EA7"/>
    <w:rsid w:val="008849DC"/>
    <w:rsid w:val="00886A95"/>
    <w:rsid w:val="00886EF6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1E"/>
    <w:rsid w:val="008B094B"/>
    <w:rsid w:val="008B134F"/>
    <w:rsid w:val="008B165D"/>
    <w:rsid w:val="008B1893"/>
    <w:rsid w:val="008B3CDD"/>
    <w:rsid w:val="008B4C06"/>
    <w:rsid w:val="008B64BF"/>
    <w:rsid w:val="008B64F5"/>
    <w:rsid w:val="008B6A56"/>
    <w:rsid w:val="008C07BD"/>
    <w:rsid w:val="008C0878"/>
    <w:rsid w:val="008C1AC1"/>
    <w:rsid w:val="008C1BD1"/>
    <w:rsid w:val="008C2810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5A72"/>
    <w:rsid w:val="008E60F8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5563"/>
    <w:rsid w:val="008F56E7"/>
    <w:rsid w:val="008F693E"/>
    <w:rsid w:val="008F6D40"/>
    <w:rsid w:val="008F7A8D"/>
    <w:rsid w:val="009031C5"/>
    <w:rsid w:val="009045C3"/>
    <w:rsid w:val="00904660"/>
    <w:rsid w:val="00904AC8"/>
    <w:rsid w:val="00906B75"/>
    <w:rsid w:val="009070DE"/>
    <w:rsid w:val="009072FF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81C"/>
    <w:rsid w:val="00925506"/>
    <w:rsid w:val="00925609"/>
    <w:rsid w:val="00927DA8"/>
    <w:rsid w:val="00932020"/>
    <w:rsid w:val="00932EDD"/>
    <w:rsid w:val="00933371"/>
    <w:rsid w:val="00934B84"/>
    <w:rsid w:val="00934BBC"/>
    <w:rsid w:val="00934C46"/>
    <w:rsid w:val="00934FF9"/>
    <w:rsid w:val="00935C70"/>
    <w:rsid w:val="009361C8"/>
    <w:rsid w:val="00936738"/>
    <w:rsid w:val="00936847"/>
    <w:rsid w:val="0094040B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C87"/>
    <w:rsid w:val="00945E16"/>
    <w:rsid w:val="009465B2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1E9C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250B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BA4"/>
    <w:rsid w:val="009B6EA6"/>
    <w:rsid w:val="009B6FC9"/>
    <w:rsid w:val="009B70DB"/>
    <w:rsid w:val="009B79C3"/>
    <w:rsid w:val="009B7B83"/>
    <w:rsid w:val="009C02BA"/>
    <w:rsid w:val="009C1448"/>
    <w:rsid w:val="009C22F4"/>
    <w:rsid w:val="009C34F2"/>
    <w:rsid w:val="009C3E76"/>
    <w:rsid w:val="009C4352"/>
    <w:rsid w:val="009C4C96"/>
    <w:rsid w:val="009C5022"/>
    <w:rsid w:val="009C56B7"/>
    <w:rsid w:val="009C757B"/>
    <w:rsid w:val="009C791D"/>
    <w:rsid w:val="009D057D"/>
    <w:rsid w:val="009D0D32"/>
    <w:rsid w:val="009D127C"/>
    <w:rsid w:val="009D35D0"/>
    <w:rsid w:val="009D4E50"/>
    <w:rsid w:val="009D4F9C"/>
    <w:rsid w:val="009D5184"/>
    <w:rsid w:val="009D523F"/>
    <w:rsid w:val="009D5B3D"/>
    <w:rsid w:val="009D5ED1"/>
    <w:rsid w:val="009D6046"/>
    <w:rsid w:val="009D6682"/>
    <w:rsid w:val="009D68BE"/>
    <w:rsid w:val="009D68F8"/>
    <w:rsid w:val="009D7448"/>
    <w:rsid w:val="009D7AA9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730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3FDD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B6D"/>
    <w:rsid w:val="00A33EEF"/>
    <w:rsid w:val="00A34685"/>
    <w:rsid w:val="00A3479C"/>
    <w:rsid w:val="00A34965"/>
    <w:rsid w:val="00A36DA6"/>
    <w:rsid w:val="00A37892"/>
    <w:rsid w:val="00A4206A"/>
    <w:rsid w:val="00A4273C"/>
    <w:rsid w:val="00A42FC9"/>
    <w:rsid w:val="00A43A8B"/>
    <w:rsid w:val="00A44624"/>
    <w:rsid w:val="00A44B65"/>
    <w:rsid w:val="00A4608B"/>
    <w:rsid w:val="00A46248"/>
    <w:rsid w:val="00A463CF"/>
    <w:rsid w:val="00A47B09"/>
    <w:rsid w:val="00A50ABB"/>
    <w:rsid w:val="00A51675"/>
    <w:rsid w:val="00A51C46"/>
    <w:rsid w:val="00A52878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64C9"/>
    <w:rsid w:val="00A77657"/>
    <w:rsid w:val="00A77721"/>
    <w:rsid w:val="00A77807"/>
    <w:rsid w:val="00A77EA9"/>
    <w:rsid w:val="00A804E8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9B8"/>
    <w:rsid w:val="00A86B76"/>
    <w:rsid w:val="00A8740B"/>
    <w:rsid w:val="00A879C8"/>
    <w:rsid w:val="00A87FCE"/>
    <w:rsid w:val="00A906C9"/>
    <w:rsid w:val="00A911B2"/>
    <w:rsid w:val="00A91C01"/>
    <w:rsid w:val="00A93BAE"/>
    <w:rsid w:val="00A93C4D"/>
    <w:rsid w:val="00A948A3"/>
    <w:rsid w:val="00A957FE"/>
    <w:rsid w:val="00A95F69"/>
    <w:rsid w:val="00A960A2"/>
    <w:rsid w:val="00A964F2"/>
    <w:rsid w:val="00A96F49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C01FC"/>
    <w:rsid w:val="00AC0271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C7"/>
    <w:rsid w:val="00B22262"/>
    <w:rsid w:val="00B2267D"/>
    <w:rsid w:val="00B228FA"/>
    <w:rsid w:val="00B230F4"/>
    <w:rsid w:val="00B25984"/>
    <w:rsid w:val="00B25B7E"/>
    <w:rsid w:val="00B25EE2"/>
    <w:rsid w:val="00B26245"/>
    <w:rsid w:val="00B303E6"/>
    <w:rsid w:val="00B30492"/>
    <w:rsid w:val="00B30E43"/>
    <w:rsid w:val="00B31812"/>
    <w:rsid w:val="00B330C0"/>
    <w:rsid w:val="00B3492C"/>
    <w:rsid w:val="00B35821"/>
    <w:rsid w:val="00B361F8"/>
    <w:rsid w:val="00B363A3"/>
    <w:rsid w:val="00B368D9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5D6D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634F"/>
    <w:rsid w:val="00B56C9D"/>
    <w:rsid w:val="00B57192"/>
    <w:rsid w:val="00B57306"/>
    <w:rsid w:val="00B60F78"/>
    <w:rsid w:val="00B62089"/>
    <w:rsid w:val="00B62358"/>
    <w:rsid w:val="00B625A0"/>
    <w:rsid w:val="00B65029"/>
    <w:rsid w:val="00B6504A"/>
    <w:rsid w:val="00B65711"/>
    <w:rsid w:val="00B66309"/>
    <w:rsid w:val="00B66E8A"/>
    <w:rsid w:val="00B6715D"/>
    <w:rsid w:val="00B70CC4"/>
    <w:rsid w:val="00B71C07"/>
    <w:rsid w:val="00B72311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90275"/>
    <w:rsid w:val="00B91ED5"/>
    <w:rsid w:val="00B92BFD"/>
    <w:rsid w:val="00B92DB5"/>
    <w:rsid w:val="00B93422"/>
    <w:rsid w:val="00B94A44"/>
    <w:rsid w:val="00B94B50"/>
    <w:rsid w:val="00B9552D"/>
    <w:rsid w:val="00B9560C"/>
    <w:rsid w:val="00B95845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BF7"/>
    <w:rsid w:val="00BC406C"/>
    <w:rsid w:val="00BC4974"/>
    <w:rsid w:val="00BC51E1"/>
    <w:rsid w:val="00BC5561"/>
    <w:rsid w:val="00BC58DB"/>
    <w:rsid w:val="00BC72CC"/>
    <w:rsid w:val="00BC73D2"/>
    <w:rsid w:val="00BC7E77"/>
    <w:rsid w:val="00BD16D1"/>
    <w:rsid w:val="00BD27E6"/>
    <w:rsid w:val="00BD2C5D"/>
    <w:rsid w:val="00BD4D83"/>
    <w:rsid w:val="00BD5261"/>
    <w:rsid w:val="00BD53D9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4594"/>
    <w:rsid w:val="00BF4858"/>
    <w:rsid w:val="00BF49C8"/>
    <w:rsid w:val="00BF4ABC"/>
    <w:rsid w:val="00BF5BB1"/>
    <w:rsid w:val="00BF6F5B"/>
    <w:rsid w:val="00BF7937"/>
    <w:rsid w:val="00C004E6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3CFF"/>
    <w:rsid w:val="00C1560A"/>
    <w:rsid w:val="00C15DF2"/>
    <w:rsid w:val="00C16DB1"/>
    <w:rsid w:val="00C17C81"/>
    <w:rsid w:val="00C17EC8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A69"/>
    <w:rsid w:val="00C4468A"/>
    <w:rsid w:val="00C45336"/>
    <w:rsid w:val="00C45D75"/>
    <w:rsid w:val="00C460B2"/>
    <w:rsid w:val="00C468A5"/>
    <w:rsid w:val="00C4729B"/>
    <w:rsid w:val="00C47CB3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2AC0"/>
    <w:rsid w:val="00C633EC"/>
    <w:rsid w:val="00C63ADF"/>
    <w:rsid w:val="00C6438C"/>
    <w:rsid w:val="00C64A25"/>
    <w:rsid w:val="00C65095"/>
    <w:rsid w:val="00C6523B"/>
    <w:rsid w:val="00C65466"/>
    <w:rsid w:val="00C6645D"/>
    <w:rsid w:val="00C66579"/>
    <w:rsid w:val="00C67442"/>
    <w:rsid w:val="00C67A50"/>
    <w:rsid w:val="00C708C3"/>
    <w:rsid w:val="00C70D02"/>
    <w:rsid w:val="00C723B8"/>
    <w:rsid w:val="00C737C5"/>
    <w:rsid w:val="00C73B65"/>
    <w:rsid w:val="00C75B86"/>
    <w:rsid w:val="00C76927"/>
    <w:rsid w:val="00C76DC6"/>
    <w:rsid w:val="00C77EAB"/>
    <w:rsid w:val="00C805F1"/>
    <w:rsid w:val="00C81C41"/>
    <w:rsid w:val="00C8476E"/>
    <w:rsid w:val="00C8490D"/>
    <w:rsid w:val="00C84CB3"/>
    <w:rsid w:val="00C85B68"/>
    <w:rsid w:val="00C85CED"/>
    <w:rsid w:val="00C87531"/>
    <w:rsid w:val="00C9011D"/>
    <w:rsid w:val="00C90182"/>
    <w:rsid w:val="00C906F7"/>
    <w:rsid w:val="00C9083D"/>
    <w:rsid w:val="00C91122"/>
    <w:rsid w:val="00C9285C"/>
    <w:rsid w:val="00C93391"/>
    <w:rsid w:val="00C93FF7"/>
    <w:rsid w:val="00C94E01"/>
    <w:rsid w:val="00C94FA1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6702"/>
    <w:rsid w:val="00CB7417"/>
    <w:rsid w:val="00CB7837"/>
    <w:rsid w:val="00CC0707"/>
    <w:rsid w:val="00CC0A01"/>
    <w:rsid w:val="00CC11F8"/>
    <w:rsid w:val="00CC17DA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C7CF6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0A49"/>
    <w:rsid w:val="00CE14D8"/>
    <w:rsid w:val="00CE21B1"/>
    <w:rsid w:val="00CE23B5"/>
    <w:rsid w:val="00CE2BD5"/>
    <w:rsid w:val="00CE420E"/>
    <w:rsid w:val="00CE5477"/>
    <w:rsid w:val="00CF0296"/>
    <w:rsid w:val="00CF03C6"/>
    <w:rsid w:val="00CF1257"/>
    <w:rsid w:val="00CF1FD5"/>
    <w:rsid w:val="00CF25FF"/>
    <w:rsid w:val="00CF3F4A"/>
    <w:rsid w:val="00CF4CD9"/>
    <w:rsid w:val="00CF52A4"/>
    <w:rsid w:val="00CF5F72"/>
    <w:rsid w:val="00CF67BE"/>
    <w:rsid w:val="00CF6938"/>
    <w:rsid w:val="00CF6F99"/>
    <w:rsid w:val="00CF72EC"/>
    <w:rsid w:val="00CF7BE0"/>
    <w:rsid w:val="00D00F61"/>
    <w:rsid w:val="00D019BD"/>
    <w:rsid w:val="00D01A22"/>
    <w:rsid w:val="00D0264E"/>
    <w:rsid w:val="00D02C05"/>
    <w:rsid w:val="00D03119"/>
    <w:rsid w:val="00D03F73"/>
    <w:rsid w:val="00D040FF"/>
    <w:rsid w:val="00D047FC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70B6"/>
    <w:rsid w:val="00D173F5"/>
    <w:rsid w:val="00D17496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86B"/>
    <w:rsid w:val="00D26AF7"/>
    <w:rsid w:val="00D26B81"/>
    <w:rsid w:val="00D2761C"/>
    <w:rsid w:val="00D27876"/>
    <w:rsid w:val="00D30743"/>
    <w:rsid w:val="00D313C1"/>
    <w:rsid w:val="00D3149F"/>
    <w:rsid w:val="00D336B5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0788"/>
    <w:rsid w:val="00D51321"/>
    <w:rsid w:val="00D51CF1"/>
    <w:rsid w:val="00D51F3B"/>
    <w:rsid w:val="00D51FA9"/>
    <w:rsid w:val="00D52CAE"/>
    <w:rsid w:val="00D53541"/>
    <w:rsid w:val="00D535D7"/>
    <w:rsid w:val="00D541C4"/>
    <w:rsid w:val="00D543EC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444A"/>
    <w:rsid w:val="00D65253"/>
    <w:rsid w:val="00D6611A"/>
    <w:rsid w:val="00D662BC"/>
    <w:rsid w:val="00D669CB"/>
    <w:rsid w:val="00D66CD9"/>
    <w:rsid w:val="00D672E1"/>
    <w:rsid w:val="00D673F9"/>
    <w:rsid w:val="00D67F4C"/>
    <w:rsid w:val="00D71AA0"/>
    <w:rsid w:val="00D73E23"/>
    <w:rsid w:val="00D74ED1"/>
    <w:rsid w:val="00D76011"/>
    <w:rsid w:val="00D76D4A"/>
    <w:rsid w:val="00D77B8D"/>
    <w:rsid w:val="00D77B9F"/>
    <w:rsid w:val="00D8118D"/>
    <w:rsid w:val="00D81FDE"/>
    <w:rsid w:val="00D82705"/>
    <w:rsid w:val="00D8275B"/>
    <w:rsid w:val="00D83744"/>
    <w:rsid w:val="00D84695"/>
    <w:rsid w:val="00D85C0C"/>
    <w:rsid w:val="00D86BEC"/>
    <w:rsid w:val="00D86DC1"/>
    <w:rsid w:val="00D87BA1"/>
    <w:rsid w:val="00D930D5"/>
    <w:rsid w:val="00D94AF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B03B4"/>
    <w:rsid w:val="00DB088C"/>
    <w:rsid w:val="00DB0930"/>
    <w:rsid w:val="00DB3527"/>
    <w:rsid w:val="00DB5162"/>
    <w:rsid w:val="00DB529B"/>
    <w:rsid w:val="00DB6672"/>
    <w:rsid w:val="00DB71FF"/>
    <w:rsid w:val="00DB762B"/>
    <w:rsid w:val="00DB778F"/>
    <w:rsid w:val="00DB7CD6"/>
    <w:rsid w:val="00DC0E27"/>
    <w:rsid w:val="00DC0F9E"/>
    <w:rsid w:val="00DC1F35"/>
    <w:rsid w:val="00DC23BE"/>
    <w:rsid w:val="00DC2C30"/>
    <w:rsid w:val="00DC33BA"/>
    <w:rsid w:val="00DC3798"/>
    <w:rsid w:val="00DC394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F23"/>
    <w:rsid w:val="00DD5CFB"/>
    <w:rsid w:val="00DD600D"/>
    <w:rsid w:val="00DD713D"/>
    <w:rsid w:val="00DD7F5B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9E6"/>
    <w:rsid w:val="00E0279E"/>
    <w:rsid w:val="00E027BF"/>
    <w:rsid w:val="00E02A1E"/>
    <w:rsid w:val="00E05676"/>
    <w:rsid w:val="00E075D6"/>
    <w:rsid w:val="00E0770A"/>
    <w:rsid w:val="00E10C34"/>
    <w:rsid w:val="00E1128C"/>
    <w:rsid w:val="00E1132C"/>
    <w:rsid w:val="00E12501"/>
    <w:rsid w:val="00E12BB7"/>
    <w:rsid w:val="00E14296"/>
    <w:rsid w:val="00E15A07"/>
    <w:rsid w:val="00E1656D"/>
    <w:rsid w:val="00E17927"/>
    <w:rsid w:val="00E17F12"/>
    <w:rsid w:val="00E204D3"/>
    <w:rsid w:val="00E21329"/>
    <w:rsid w:val="00E21F31"/>
    <w:rsid w:val="00E22CEE"/>
    <w:rsid w:val="00E2465B"/>
    <w:rsid w:val="00E24844"/>
    <w:rsid w:val="00E2562E"/>
    <w:rsid w:val="00E261F4"/>
    <w:rsid w:val="00E26F38"/>
    <w:rsid w:val="00E26FA4"/>
    <w:rsid w:val="00E27737"/>
    <w:rsid w:val="00E27BC8"/>
    <w:rsid w:val="00E3052C"/>
    <w:rsid w:val="00E30B8C"/>
    <w:rsid w:val="00E30F43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37E1E"/>
    <w:rsid w:val="00E4101A"/>
    <w:rsid w:val="00E4395A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905"/>
    <w:rsid w:val="00E66587"/>
    <w:rsid w:val="00E66D2D"/>
    <w:rsid w:val="00E6735E"/>
    <w:rsid w:val="00E7101E"/>
    <w:rsid w:val="00E7105B"/>
    <w:rsid w:val="00E71176"/>
    <w:rsid w:val="00E711B2"/>
    <w:rsid w:val="00E713EB"/>
    <w:rsid w:val="00E73EA6"/>
    <w:rsid w:val="00E74B53"/>
    <w:rsid w:val="00E75D14"/>
    <w:rsid w:val="00E76347"/>
    <w:rsid w:val="00E77636"/>
    <w:rsid w:val="00E777DF"/>
    <w:rsid w:val="00E779BB"/>
    <w:rsid w:val="00E82B28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3DAF"/>
    <w:rsid w:val="00E940D6"/>
    <w:rsid w:val="00E940E3"/>
    <w:rsid w:val="00E95443"/>
    <w:rsid w:val="00E9548A"/>
    <w:rsid w:val="00E95D2D"/>
    <w:rsid w:val="00E96156"/>
    <w:rsid w:val="00EA0CA6"/>
    <w:rsid w:val="00EA11FC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46CA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24A0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3ED7"/>
    <w:rsid w:val="00F0488B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1A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02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80DD3"/>
    <w:rsid w:val="00F81D1E"/>
    <w:rsid w:val="00F81EB7"/>
    <w:rsid w:val="00F82869"/>
    <w:rsid w:val="00F83409"/>
    <w:rsid w:val="00F83CC8"/>
    <w:rsid w:val="00F840E6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9E8"/>
    <w:rsid w:val="00FA6EE4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2E95"/>
    <w:rsid w:val="00FB3170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2DAA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78C"/>
    <w:rsid w:val="00FF2C06"/>
    <w:rsid w:val="00FF4438"/>
    <w:rsid w:val="00FF537C"/>
    <w:rsid w:val="00FF5AFF"/>
    <w:rsid w:val="00FF5DA8"/>
    <w:rsid w:val="00FF5EC6"/>
    <w:rsid w:val="00FF6702"/>
    <w:rsid w:val="00FF76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A985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A785E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A785E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A785E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AA785E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85E"/>
    <w:rPr>
      <w:b/>
      <w:bCs/>
    </w:rPr>
  </w:style>
  <w:style w:type="paragraph" w:styleId="ae">
    <w:name w:val="footer"/>
    <w:basedOn w:val="a0"/>
    <w:link w:val="af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sid w:val="00AA785E"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3">
    <w:name w:val="List Number 3"/>
    <w:basedOn w:val="a0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rsid w:val="00AA785E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rsid w:val="00AA7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"/>
    <w:basedOn w:val="a0"/>
    <w:link w:val="af7"/>
    <w:uiPriority w:val="34"/>
    <w:qFormat/>
    <w:rsid w:val="00AA785E"/>
    <w:pPr>
      <w:ind w:left="720"/>
      <w:contextualSpacing/>
    </w:pPr>
  </w:style>
  <w:style w:type="character" w:customStyle="1" w:styleId="ab">
    <w:name w:val="批注文字 字符"/>
    <w:link w:val="aa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A785E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a0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sid w:val="00AA785E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afa">
    <w:name w:val="Document Map"/>
    <w:basedOn w:val="a0"/>
    <w:link w:val="afb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afb">
    <w:name w:val="文档结构图 字符"/>
    <w:basedOn w:val="a2"/>
    <w:link w:val="afa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link w:val="TACChar"/>
    <w:qFormat/>
    <w:rsid w:val="002C3C97"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sid w:val="002C3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9653">
          <w:marLeft w:val="57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4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36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375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2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957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37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75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6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700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0.e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1.bin"/><Relationship Id="rId22" Type="http://schemas.openxmlformats.org/officeDocument/2006/relationships/hyperlink" Target="file:///C:\Users\wanshic\OneDrive%20-%20Qualcomm\Documents\Standards\3GPP%20Standards\Meeting%20Documents\TSGR1_102\Docs\R1-2006061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44A17-9FF0-4B9E-98FD-F4FF0212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徐婧(Cathy)</cp:lastModifiedBy>
  <cp:revision>10</cp:revision>
  <dcterms:created xsi:type="dcterms:W3CDTF">2021-05-11T01:00:00Z</dcterms:created>
  <dcterms:modified xsi:type="dcterms:W3CDTF">2021-05-11T07:50:00Z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